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2BDF" w:rsidRDefault="00BE2BDF">
      <w:pPr>
        <w:spacing w:line="500" w:lineRule="exact"/>
        <w:jc w:val="center"/>
        <w:rPr>
          <w:rFonts w:ascii="宋体" w:hAnsi="宋体"/>
          <w:b/>
          <w:bCs/>
          <w:sz w:val="44"/>
        </w:rPr>
      </w:pPr>
    </w:p>
    <w:p w:rsidR="00BE2BDF" w:rsidRDefault="00BE2BDF">
      <w:pPr>
        <w:spacing w:line="500" w:lineRule="exact"/>
        <w:jc w:val="center"/>
        <w:rPr>
          <w:rFonts w:ascii="宋体" w:hAnsi="宋体"/>
          <w:b/>
          <w:bCs/>
          <w:sz w:val="44"/>
        </w:rPr>
      </w:pPr>
    </w:p>
    <w:p w:rsidR="00BE2BDF" w:rsidRDefault="008E72BC">
      <w:pPr>
        <w:spacing w:line="500" w:lineRule="exact"/>
        <w:jc w:val="center"/>
        <w:rPr>
          <w:rFonts w:ascii="宋体" w:hAnsi="宋体"/>
          <w:b/>
          <w:bCs/>
          <w:sz w:val="44"/>
        </w:rPr>
      </w:pPr>
      <w:r>
        <w:rPr>
          <w:rFonts w:ascii="宋体" w:hAnsi="宋体" w:hint="eastAsia"/>
          <w:b/>
          <w:bCs/>
          <w:sz w:val="44"/>
        </w:rPr>
        <w:t>采购询价通知书</w:t>
      </w:r>
    </w:p>
    <w:p w:rsidR="00BE2BDF" w:rsidRDefault="00BE2BDF">
      <w:pPr>
        <w:spacing w:line="500" w:lineRule="exact"/>
        <w:jc w:val="center"/>
        <w:rPr>
          <w:rFonts w:ascii="宋体" w:hAnsi="宋体"/>
          <w:b/>
          <w:bCs/>
          <w:sz w:val="44"/>
        </w:rPr>
      </w:pPr>
    </w:p>
    <w:p w:rsidR="00BE2BDF" w:rsidRDefault="00BE2BDF">
      <w:pPr>
        <w:spacing w:line="500" w:lineRule="exact"/>
        <w:jc w:val="center"/>
        <w:rPr>
          <w:rFonts w:ascii="宋体" w:hAnsi="宋体"/>
          <w:b/>
          <w:bCs/>
          <w:sz w:val="44"/>
        </w:rPr>
      </w:pPr>
    </w:p>
    <w:p w:rsidR="00BE2BDF" w:rsidRDefault="00BE2BDF">
      <w:pPr>
        <w:spacing w:line="500" w:lineRule="exact"/>
        <w:jc w:val="center"/>
        <w:rPr>
          <w:rFonts w:ascii="宋体" w:hAnsi="宋体"/>
          <w:b/>
          <w:bCs/>
          <w:sz w:val="44"/>
        </w:rPr>
      </w:pPr>
    </w:p>
    <w:p w:rsidR="00BE2BDF" w:rsidRDefault="00BE2BDF">
      <w:pPr>
        <w:spacing w:line="500" w:lineRule="exact"/>
        <w:jc w:val="center"/>
        <w:rPr>
          <w:rFonts w:ascii="宋体" w:hAnsi="宋体"/>
          <w:b/>
          <w:bCs/>
          <w:sz w:val="44"/>
          <w:highlight w:val="yellow"/>
        </w:rPr>
      </w:pPr>
    </w:p>
    <w:p w:rsidR="00BE2BDF" w:rsidRDefault="008E72BC">
      <w:pPr>
        <w:jc w:val="center"/>
        <w:rPr>
          <w:rFonts w:ascii="宋体" w:hAnsi="宋体" w:cs="宋体"/>
          <w:b/>
          <w:bCs/>
          <w:sz w:val="44"/>
          <w:szCs w:val="44"/>
        </w:rPr>
      </w:pPr>
      <w:r>
        <w:rPr>
          <w:rFonts w:ascii="宋体" w:hAnsi="宋体" w:hint="eastAsia"/>
          <w:b/>
          <w:bCs/>
          <w:sz w:val="44"/>
        </w:rPr>
        <w:t>项目名称：</w:t>
      </w:r>
      <w:r>
        <w:rPr>
          <w:rFonts w:ascii="宋体" w:hAnsi="宋体" w:cs="宋体" w:hint="eastAsia"/>
          <w:b/>
          <w:bCs/>
          <w:sz w:val="44"/>
          <w:szCs w:val="44"/>
        </w:rPr>
        <w:t>重庆市医药卫生学校急救培训室装备采购项目（第二次）</w:t>
      </w:r>
    </w:p>
    <w:p w:rsidR="00BE2BDF" w:rsidRDefault="00BE2BDF">
      <w:pPr>
        <w:spacing w:line="500" w:lineRule="exact"/>
        <w:ind w:leftChars="29" w:left="2225" w:hangingChars="490" w:hanging="2164"/>
        <w:rPr>
          <w:rFonts w:ascii="宋体" w:hAnsi="宋体"/>
          <w:b/>
          <w:bCs/>
          <w:sz w:val="44"/>
        </w:rPr>
      </w:pPr>
    </w:p>
    <w:p w:rsidR="00BE2BDF" w:rsidRDefault="00BE2BDF">
      <w:pPr>
        <w:spacing w:line="500" w:lineRule="exact"/>
        <w:jc w:val="center"/>
        <w:rPr>
          <w:rFonts w:ascii="宋体" w:hAnsi="宋体"/>
          <w:b/>
          <w:bCs/>
          <w:sz w:val="44"/>
        </w:rPr>
      </w:pPr>
    </w:p>
    <w:p w:rsidR="00BE2BDF" w:rsidRDefault="00BE2BDF">
      <w:pPr>
        <w:spacing w:line="500" w:lineRule="exact"/>
        <w:jc w:val="center"/>
        <w:rPr>
          <w:rFonts w:ascii="宋体" w:hAnsi="宋体"/>
          <w:b/>
          <w:bCs/>
          <w:sz w:val="44"/>
        </w:rPr>
      </w:pPr>
    </w:p>
    <w:p w:rsidR="00BE2BDF" w:rsidRDefault="00BE2BDF">
      <w:pPr>
        <w:spacing w:line="500" w:lineRule="exact"/>
        <w:jc w:val="center"/>
        <w:rPr>
          <w:rFonts w:ascii="宋体" w:hAnsi="宋体"/>
          <w:b/>
          <w:bCs/>
          <w:sz w:val="44"/>
        </w:rPr>
      </w:pPr>
    </w:p>
    <w:p w:rsidR="00BE2BDF" w:rsidRDefault="00BE2BDF">
      <w:pPr>
        <w:spacing w:line="500" w:lineRule="exact"/>
        <w:jc w:val="center"/>
        <w:rPr>
          <w:rFonts w:ascii="宋体" w:hAnsi="宋体"/>
          <w:b/>
          <w:bCs/>
          <w:sz w:val="44"/>
        </w:rPr>
      </w:pPr>
    </w:p>
    <w:p w:rsidR="00BE2BDF" w:rsidRDefault="00BE2BDF">
      <w:pPr>
        <w:spacing w:line="500" w:lineRule="exact"/>
        <w:jc w:val="center"/>
        <w:rPr>
          <w:rFonts w:ascii="宋体" w:hAnsi="宋体"/>
          <w:b/>
          <w:bCs/>
          <w:sz w:val="44"/>
        </w:rPr>
      </w:pPr>
    </w:p>
    <w:p w:rsidR="00BE2BDF" w:rsidRDefault="00BE2BDF">
      <w:pPr>
        <w:spacing w:line="500" w:lineRule="exact"/>
        <w:jc w:val="center"/>
        <w:rPr>
          <w:rFonts w:ascii="宋体" w:hAnsi="宋体"/>
          <w:b/>
          <w:bCs/>
          <w:sz w:val="44"/>
        </w:rPr>
      </w:pPr>
    </w:p>
    <w:p w:rsidR="00BE2BDF" w:rsidRDefault="00BE2BDF">
      <w:pPr>
        <w:spacing w:line="500" w:lineRule="exact"/>
        <w:jc w:val="center"/>
        <w:rPr>
          <w:rFonts w:ascii="宋体" w:hAnsi="宋体"/>
          <w:b/>
          <w:bCs/>
          <w:sz w:val="44"/>
        </w:rPr>
      </w:pPr>
    </w:p>
    <w:p w:rsidR="00BE2BDF" w:rsidRDefault="00BE2BDF">
      <w:pPr>
        <w:spacing w:line="500" w:lineRule="exact"/>
        <w:jc w:val="center"/>
        <w:rPr>
          <w:rFonts w:ascii="宋体" w:hAnsi="宋体"/>
          <w:b/>
          <w:bCs/>
          <w:sz w:val="44"/>
        </w:rPr>
      </w:pPr>
    </w:p>
    <w:p w:rsidR="00BE2BDF" w:rsidRDefault="00BE2BDF">
      <w:pPr>
        <w:spacing w:line="500" w:lineRule="exact"/>
        <w:jc w:val="center"/>
        <w:rPr>
          <w:rFonts w:ascii="宋体" w:hAnsi="宋体"/>
          <w:b/>
          <w:bCs/>
          <w:sz w:val="44"/>
        </w:rPr>
      </w:pPr>
    </w:p>
    <w:p w:rsidR="00BE2BDF" w:rsidRDefault="00BE2BDF">
      <w:pPr>
        <w:spacing w:line="500" w:lineRule="exact"/>
        <w:jc w:val="center"/>
        <w:rPr>
          <w:rFonts w:ascii="宋体" w:hAnsi="宋体"/>
          <w:b/>
          <w:bCs/>
          <w:sz w:val="44"/>
        </w:rPr>
      </w:pPr>
    </w:p>
    <w:p w:rsidR="00BE2BDF" w:rsidRDefault="008E72BC">
      <w:pPr>
        <w:spacing w:line="520" w:lineRule="exact"/>
        <w:ind w:firstLineChars="550" w:firstLine="1988"/>
        <w:rPr>
          <w:rFonts w:ascii="宋体" w:hAnsi="宋体"/>
          <w:b/>
          <w:bCs/>
          <w:sz w:val="36"/>
          <w:szCs w:val="36"/>
        </w:rPr>
      </w:pPr>
      <w:r>
        <w:rPr>
          <w:rFonts w:ascii="宋体" w:hAnsi="宋体" w:hint="eastAsia"/>
          <w:b/>
          <w:bCs/>
          <w:sz w:val="36"/>
          <w:szCs w:val="36"/>
        </w:rPr>
        <w:t>采购人：重庆市</w:t>
      </w:r>
      <w:r>
        <w:rPr>
          <w:rFonts w:ascii="宋体" w:hAnsi="宋体" w:cs="宋体" w:hint="eastAsia"/>
          <w:b/>
          <w:bCs/>
          <w:sz w:val="36"/>
          <w:szCs w:val="36"/>
        </w:rPr>
        <w:t>医药卫生学校</w:t>
      </w:r>
    </w:p>
    <w:p w:rsidR="00BE2BDF" w:rsidRDefault="00BE2BDF">
      <w:pPr>
        <w:spacing w:line="500" w:lineRule="exact"/>
        <w:jc w:val="center"/>
        <w:rPr>
          <w:rFonts w:ascii="宋体" w:hAnsi="宋体"/>
          <w:b/>
          <w:bCs/>
          <w:sz w:val="44"/>
        </w:rPr>
      </w:pPr>
    </w:p>
    <w:p w:rsidR="00BE2BDF" w:rsidRDefault="00BE2BDF">
      <w:pPr>
        <w:spacing w:line="340" w:lineRule="exact"/>
        <w:jc w:val="center"/>
        <w:rPr>
          <w:rFonts w:ascii="宋体" w:hAnsi="宋体"/>
          <w:b/>
          <w:bCs/>
          <w:sz w:val="44"/>
        </w:rPr>
      </w:pPr>
    </w:p>
    <w:p w:rsidR="00BE2BDF" w:rsidRDefault="00BE2BDF">
      <w:pPr>
        <w:spacing w:line="340" w:lineRule="exact"/>
        <w:jc w:val="center"/>
        <w:rPr>
          <w:rFonts w:ascii="宋体" w:hAnsi="宋体"/>
          <w:b/>
          <w:bCs/>
          <w:sz w:val="36"/>
          <w:szCs w:val="36"/>
        </w:rPr>
      </w:pPr>
    </w:p>
    <w:p w:rsidR="00BE2BDF" w:rsidRDefault="008E72BC">
      <w:pPr>
        <w:spacing w:line="340" w:lineRule="exact"/>
        <w:jc w:val="center"/>
        <w:rPr>
          <w:rFonts w:ascii="宋体" w:hAnsi="宋体"/>
          <w:b/>
          <w:bCs/>
          <w:sz w:val="44"/>
        </w:rPr>
      </w:pPr>
      <w:r>
        <w:rPr>
          <w:rFonts w:ascii="宋体" w:hAnsi="宋体" w:hint="eastAsia"/>
          <w:b/>
          <w:bCs/>
          <w:sz w:val="36"/>
          <w:szCs w:val="36"/>
        </w:rPr>
        <w:t>二0二二年</w:t>
      </w:r>
      <w:r>
        <w:rPr>
          <w:rFonts w:ascii="宋体" w:hAnsi="宋体" w:cs="宋体" w:hint="eastAsia"/>
          <w:b/>
          <w:bCs/>
          <w:sz w:val="36"/>
          <w:szCs w:val="36"/>
        </w:rPr>
        <w:t>六</w:t>
      </w:r>
      <w:r>
        <w:rPr>
          <w:rFonts w:ascii="宋体" w:hAnsi="宋体" w:hint="eastAsia"/>
          <w:b/>
          <w:bCs/>
          <w:sz w:val="36"/>
          <w:szCs w:val="36"/>
        </w:rPr>
        <w:t>月</w:t>
      </w:r>
    </w:p>
    <w:p w:rsidR="00BE2BDF" w:rsidRDefault="00BE2BDF">
      <w:pPr>
        <w:spacing w:line="340" w:lineRule="exact"/>
        <w:rPr>
          <w:rFonts w:ascii="宋体" w:hAnsi="宋体"/>
          <w:b/>
          <w:bCs/>
          <w:sz w:val="44"/>
        </w:rPr>
      </w:pPr>
    </w:p>
    <w:p w:rsidR="00BE2BDF" w:rsidRDefault="00BE2BDF">
      <w:pPr>
        <w:spacing w:line="380" w:lineRule="exact"/>
        <w:rPr>
          <w:rFonts w:ascii="宋体" w:hAnsi="宋体"/>
          <w:b/>
          <w:bCs/>
          <w:sz w:val="36"/>
        </w:rPr>
      </w:pPr>
    </w:p>
    <w:p w:rsidR="00BE2BDF" w:rsidRDefault="00BE2BDF">
      <w:pPr>
        <w:spacing w:line="380" w:lineRule="exact"/>
        <w:jc w:val="center"/>
        <w:rPr>
          <w:rFonts w:ascii="宋体" w:hAnsi="宋体"/>
          <w:b/>
          <w:bCs/>
          <w:sz w:val="36"/>
        </w:rPr>
      </w:pPr>
    </w:p>
    <w:p w:rsidR="00BE2BDF" w:rsidRDefault="00BE2BDF">
      <w:pPr>
        <w:spacing w:line="340" w:lineRule="exact"/>
        <w:rPr>
          <w:rFonts w:ascii="宋体" w:hAnsi="宋体"/>
          <w:b/>
          <w:bCs/>
          <w:sz w:val="36"/>
        </w:rPr>
      </w:pPr>
    </w:p>
    <w:p w:rsidR="00BE2BDF" w:rsidRDefault="008E72BC">
      <w:pPr>
        <w:spacing w:line="380" w:lineRule="exact"/>
        <w:jc w:val="center"/>
        <w:rPr>
          <w:rFonts w:ascii="宋体" w:hAnsi="宋体"/>
          <w:b/>
          <w:bCs/>
          <w:sz w:val="36"/>
        </w:rPr>
      </w:pPr>
      <w:r>
        <w:rPr>
          <w:rFonts w:ascii="宋体" w:hAnsi="宋体" w:hint="eastAsia"/>
          <w:b/>
          <w:bCs/>
          <w:sz w:val="36"/>
        </w:rPr>
        <w:lastRenderedPageBreak/>
        <w:t>第一部分</w:t>
      </w:r>
    </w:p>
    <w:p w:rsidR="00BE2BDF" w:rsidRDefault="00BE2BDF">
      <w:pPr>
        <w:snapToGrid w:val="0"/>
        <w:spacing w:line="380" w:lineRule="exact"/>
        <w:jc w:val="center"/>
        <w:rPr>
          <w:rFonts w:ascii="宋体" w:hAnsi="宋体"/>
          <w:b/>
          <w:bCs/>
          <w:sz w:val="36"/>
        </w:rPr>
      </w:pPr>
    </w:p>
    <w:p w:rsidR="00BE2BDF" w:rsidRDefault="008E72BC">
      <w:pPr>
        <w:snapToGrid w:val="0"/>
        <w:spacing w:line="380" w:lineRule="exact"/>
        <w:jc w:val="center"/>
        <w:rPr>
          <w:rFonts w:ascii="宋体" w:hAnsi="宋体"/>
          <w:b/>
          <w:bCs/>
          <w:sz w:val="36"/>
        </w:rPr>
      </w:pPr>
      <w:r>
        <w:rPr>
          <w:rFonts w:ascii="宋体" w:hAnsi="宋体" w:hint="eastAsia"/>
          <w:b/>
          <w:bCs/>
          <w:sz w:val="36"/>
        </w:rPr>
        <w:t>采购询价邀请书</w:t>
      </w:r>
    </w:p>
    <w:p w:rsidR="00BE2BDF" w:rsidRDefault="00BE2BDF">
      <w:pPr>
        <w:spacing w:line="340" w:lineRule="exact"/>
        <w:jc w:val="center"/>
        <w:rPr>
          <w:rFonts w:ascii="宋体" w:hAnsi="宋体"/>
          <w:sz w:val="28"/>
        </w:rPr>
      </w:pPr>
    </w:p>
    <w:p w:rsidR="00BE2BDF" w:rsidRDefault="008E72BC">
      <w:pPr>
        <w:spacing w:line="560" w:lineRule="exact"/>
        <w:jc w:val="left"/>
        <w:rPr>
          <w:rFonts w:ascii="宋体" w:hAnsi="宋体" w:cs="宋体"/>
          <w:b/>
          <w:bCs/>
          <w:sz w:val="28"/>
          <w:szCs w:val="28"/>
        </w:rPr>
      </w:pPr>
      <w:r>
        <w:rPr>
          <w:rFonts w:ascii="宋体" w:hAnsi="宋体" w:hint="eastAsia"/>
          <w:b/>
          <w:bCs/>
          <w:sz w:val="28"/>
        </w:rPr>
        <w:t>一、项目名称：</w:t>
      </w:r>
      <w:r>
        <w:rPr>
          <w:rFonts w:ascii="宋体" w:hAnsi="宋体" w:cs="宋体" w:hint="eastAsia"/>
          <w:b/>
          <w:bCs/>
          <w:sz w:val="28"/>
          <w:szCs w:val="28"/>
        </w:rPr>
        <w:t>重庆市医药卫生学校校园急救培训室装备采购项目</w:t>
      </w:r>
    </w:p>
    <w:p w:rsidR="00BE2BDF" w:rsidRDefault="008E72BC">
      <w:pPr>
        <w:spacing w:line="560" w:lineRule="exact"/>
        <w:rPr>
          <w:rFonts w:ascii="宋体" w:hAnsi="宋体"/>
          <w:b/>
          <w:bCs/>
          <w:sz w:val="28"/>
        </w:rPr>
      </w:pPr>
      <w:r>
        <w:rPr>
          <w:rFonts w:ascii="宋体" w:hAnsi="宋体" w:hint="eastAsia"/>
          <w:b/>
          <w:bCs/>
          <w:sz w:val="28"/>
        </w:rPr>
        <w:t>二、项目内容、数量及要求：</w:t>
      </w:r>
    </w:p>
    <w:tbl>
      <w:tblPr>
        <w:tblpPr w:leftFromText="180" w:rightFromText="180" w:vertAnchor="text" w:horzAnchor="margin" w:tblpXSpec="center" w:tblpY="36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607"/>
        <w:gridCol w:w="795"/>
        <w:gridCol w:w="795"/>
        <w:gridCol w:w="2148"/>
        <w:gridCol w:w="1228"/>
      </w:tblGrid>
      <w:tr w:rsidR="00BE2BDF">
        <w:trPr>
          <w:trHeight w:val="624"/>
        </w:trPr>
        <w:tc>
          <w:tcPr>
            <w:tcW w:w="2607" w:type="dxa"/>
            <w:vAlign w:val="center"/>
          </w:tcPr>
          <w:p w:rsidR="00BE2BDF" w:rsidRDefault="008E72BC">
            <w:pPr>
              <w:spacing w:line="340" w:lineRule="exact"/>
              <w:jc w:val="center"/>
              <w:rPr>
                <w:rFonts w:ascii="宋体" w:hAnsi="宋体"/>
                <w:bCs/>
                <w:szCs w:val="28"/>
              </w:rPr>
            </w:pPr>
            <w:r>
              <w:rPr>
                <w:rFonts w:ascii="宋体" w:hAnsi="宋体" w:hint="eastAsia"/>
                <w:bCs/>
                <w:sz w:val="24"/>
                <w:szCs w:val="28"/>
              </w:rPr>
              <w:t>商品名称</w:t>
            </w:r>
          </w:p>
        </w:tc>
        <w:tc>
          <w:tcPr>
            <w:tcW w:w="795" w:type="dxa"/>
            <w:vAlign w:val="center"/>
          </w:tcPr>
          <w:p w:rsidR="00BE2BDF" w:rsidRDefault="008E72BC">
            <w:pPr>
              <w:spacing w:line="340" w:lineRule="exact"/>
              <w:jc w:val="center"/>
              <w:rPr>
                <w:rFonts w:ascii="宋体" w:hAnsi="宋体"/>
                <w:bCs/>
                <w:szCs w:val="28"/>
              </w:rPr>
            </w:pPr>
            <w:r>
              <w:rPr>
                <w:rFonts w:ascii="宋体" w:hAnsi="宋体" w:hint="eastAsia"/>
                <w:bCs/>
                <w:sz w:val="24"/>
                <w:szCs w:val="28"/>
              </w:rPr>
              <w:t>单位</w:t>
            </w:r>
          </w:p>
        </w:tc>
        <w:tc>
          <w:tcPr>
            <w:tcW w:w="795" w:type="dxa"/>
            <w:vAlign w:val="center"/>
          </w:tcPr>
          <w:p w:rsidR="00BE2BDF" w:rsidRDefault="008E72BC">
            <w:pPr>
              <w:spacing w:line="340" w:lineRule="exact"/>
              <w:jc w:val="center"/>
              <w:rPr>
                <w:rFonts w:ascii="宋体" w:hAnsi="宋体"/>
                <w:bCs/>
                <w:szCs w:val="28"/>
              </w:rPr>
            </w:pPr>
            <w:r>
              <w:rPr>
                <w:rFonts w:ascii="宋体" w:hAnsi="宋体" w:hint="eastAsia"/>
                <w:bCs/>
                <w:sz w:val="24"/>
                <w:szCs w:val="28"/>
              </w:rPr>
              <w:t>数量</w:t>
            </w:r>
          </w:p>
        </w:tc>
        <w:tc>
          <w:tcPr>
            <w:tcW w:w="2148" w:type="dxa"/>
            <w:vAlign w:val="center"/>
          </w:tcPr>
          <w:p w:rsidR="00BE2BDF" w:rsidRDefault="008E72BC">
            <w:pPr>
              <w:spacing w:line="340" w:lineRule="exact"/>
              <w:jc w:val="center"/>
              <w:rPr>
                <w:rFonts w:ascii="宋体" w:hAnsi="宋体"/>
                <w:bCs/>
                <w:color w:val="000000"/>
                <w:szCs w:val="28"/>
              </w:rPr>
            </w:pPr>
            <w:r>
              <w:rPr>
                <w:rFonts w:ascii="宋体" w:hAnsi="宋体" w:hint="eastAsia"/>
                <w:bCs/>
                <w:color w:val="000000"/>
                <w:sz w:val="24"/>
                <w:szCs w:val="28"/>
              </w:rPr>
              <w:t>最高限价（万元）</w:t>
            </w:r>
          </w:p>
        </w:tc>
        <w:tc>
          <w:tcPr>
            <w:tcW w:w="1228" w:type="dxa"/>
            <w:vAlign w:val="center"/>
          </w:tcPr>
          <w:p w:rsidR="00BE2BDF" w:rsidRDefault="008E72BC">
            <w:pPr>
              <w:spacing w:line="340" w:lineRule="exact"/>
              <w:jc w:val="center"/>
              <w:rPr>
                <w:rFonts w:ascii="宋体" w:hAnsi="宋体"/>
                <w:bCs/>
                <w:szCs w:val="28"/>
              </w:rPr>
            </w:pPr>
            <w:r>
              <w:rPr>
                <w:rFonts w:ascii="宋体" w:hAnsi="宋体" w:hint="eastAsia"/>
                <w:bCs/>
                <w:szCs w:val="28"/>
              </w:rPr>
              <w:t>备注</w:t>
            </w:r>
          </w:p>
        </w:tc>
      </w:tr>
      <w:tr w:rsidR="00BE2BDF">
        <w:trPr>
          <w:trHeight w:val="624"/>
        </w:trPr>
        <w:tc>
          <w:tcPr>
            <w:tcW w:w="2607"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AED训练机</w:t>
            </w:r>
          </w:p>
        </w:tc>
        <w:tc>
          <w:tcPr>
            <w:tcW w:w="795" w:type="dxa"/>
            <w:vAlign w:val="center"/>
          </w:tcPr>
          <w:p w:rsidR="00BE2BDF" w:rsidRDefault="008E72BC">
            <w:pPr>
              <w:spacing w:line="360" w:lineRule="exact"/>
              <w:jc w:val="center"/>
              <w:rPr>
                <w:rFonts w:ascii="宋体" w:hAnsi="宋体"/>
                <w:szCs w:val="21"/>
              </w:rPr>
            </w:pPr>
            <w:r>
              <w:rPr>
                <w:rFonts w:ascii="宋体" w:hAnsi="宋体" w:hint="eastAsia"/>
                <w:sz w:val="24"/>
                <w:szCs w:val="21"/>
              </w:rPr>
              <w:t>台</w:t>
            </w:r>
          </w:p>
        </w:tc>
        <w:tc>
          <w:tcPr>
            <w:tcW w:w="795"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8</w:t>
            </w:r>
          </w:p>
        </w:tc>
        <w:tc>
          <w:tcPr>
            <w:tcW w:w="2148" w:type="dxa"/>
            <w:vMerge w:val="restart"/>
            <w:vAlign w:val="center"/>
          </w:tcPr>
          <w:p w:rsidR="00BE2BDF" w:rsidRDefault="008E72BC">
            <w:pPr>
              <w:spacing w:line="360" w:lineRule="exact"/>
              <w:jc w:val="center"/>
              <w:rPr>
                <w:rFonts w:ascii="宋体" w:hAnsi="宋体"/>
                <w:color w:val="000000"/>
                <w:szCs w:val="21"/>
              </w:rPr>
            </w:pPr>
            <w:r>
              <w:rPr>
                <w:rFonts w:ascii="宋体" w:hAnsi="宋体" w:hint="eastAsia"/>
                <w:color w:val="000000"/>
                <w:szCs w:val="21"/>
              </w:rPr>
              <w:t>29.5</w:t>
            </w:r>
          </w:p>
        </w:tc>
        <w:tc>
          <w:tcPr>
            <w:tcW w:w="1228" w:type="dxa"/>
            <w:vAlign w:val="center"/>
          </w:tcPr>
          <w:p w:rsidR="00BE2BDF" w:rsidRDefault="00BE2BDF">
            <w:pPr>
              <w:spacing w:line="340" w:lineRule="exact"/>
              <w:jc w:val="center"/>
              <w:rPr>
                <w:rFonts w:ascii="宋体" w:hAnsi="宋体"/>
                <w:bCs/>
                <w:color w:val="FF0000"/>
                <w:szCs w:val="28"/>
              </w:rPr>
            </w:pPr>
          </w:p>
        </w:tc>
      </w:tr>
      <w:tr w:rsidR="00BE2BDF">
        <w:trPr>
          <w:trHeight w:val="624"/>
        </w:trPr>
        <w:tc>
          <w:tcPr>
            <w:tcW w:w="2607"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hint="eastAsia"/>
                <w:sz w:val="24"/>
                <w:szCs w:val="21"/>
              </w:rPr>
              <w:t>高级自动电脑心肺复苏模拟人</w:t>
            </w:r>
            <w:r>
              <w:rPr>
                <w:rFonts w:ascii="宋体" w:hAnsi="宋体" w:hint="eastAsia"/>
                <w:bCs/>
                <w:sz w:val="24"/>
                <w:szCs w:val="21"/>
              </w:rPr>
              <w:t>（半身款）</w:t>
            </w:r>
          </w:p>
        </w:tc>
        <w:tc>
          <w:tcPr>
            <w:tcW w:w="795" w:type="dxa"/>
            <w:vAlign w:val="center"/>
          </w:tcPr>
          <w:p w:rsidR="00BE2BDF" w:rsidRDefault="008E72BC">
            <w:pPr>
              <w:spacing w:line="360" w:lineRule="exact"/>
              <w:jc w:val="center"/>
              <w:rPr>
                <w:rFonts w:ascii="宋体" w:hAnsi="宋体"/>
                <w:szCs w:val="21"/>
              </w:rPr>
            </w:pPr>
            <w:r>
              <w:rPr>
                <w:rFonts w:ascii="宋体" w:hAnsi="宋体" w:hint="eastAsia"/>
                <w:sz w:val="24"/>
                <w:szCs w:val="21"/>
              </w:rPr>
              <w:t>个</w:t>
            </w:r>
          </w:p>
        </w:tc>
        <w:tc>
          <w:tcPr>
            <w:tcW w:w="795"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sz w:val="24"/>
                <w:szCs w:val="21"/>
              </w:rPr>
              <w:t>23</w:t>
            </w:r>
          </w:p>
        </w:tc>
        <w:tc>
          <w:tcPr>
            <w:tcW w:w="2148" w:type="dxa"/>
            <w:vMerge/>
            <w:vAlign w:val="center"/>
          </w:tcPr>
          <w:p w:rsidR="00BE2BDF" w:rsidRDefault="00BE2BDF">
            <w:pPr>
              <w:spacing w:line="360" w:lineRule="exact"/>
              <w:jc w:val="center"/>
              <w:rPr>
                <w:rFonts w:ascii="宋体" w:hAnsi="宋体"/>
                <w:color w:val="000000"/>
                <w:szCs w:val="21"/>
              </w:rPr>
            </w:pPr>
          </w:p>
        </w:tc>
        <w:tc>
          <w:tcPr>
            <w:tcW w:w="1228" w:type="dxa"/>
            <w:vAlign w:val="center"/>
          </w:tcPr>
          <w:p w:rsidR="00BE2BDF" w:rsidRDefault="00BE2BDF">
            <w:pPr>
              <w:jc w:val="center"/>
              <w:rPr>
                <w:rFonts w:ascii="宋体" w:hAnsi="宋体"/>
                <w:color w:val="FF0000"/>
              </w:rPr>
            </w:pPr>
          </w:p>
        </w:tc>
      </w:tr>
      <w:tr w:rsidR="00BE2BDF">
        <w:trPr>
          <w:trHeight w:val="624"/>
        </w:trPr>
        <w:tc>
          <w:tcPr>
            <w:tcW w:w="2607"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婴儿气道梗塞模型</w:t>
            </w:r>
          </w:p>
        </w:tc>
        <w:tc>
          <w:tcPr>
            <w:tcW w:w="795" w:type="dxa"/>
            <w:vAlign w:val="center"/>
          </w:tcPr>
          <w:p w:rsidR="00BE2BDF" w:rsidRDefault="008E72BC">
            <w:pPr>
              <w:spacing w:line="360" w:lineRule="exact"/>
              <w:jc w:val="center"/>
              <w:rPr>
                <w:rFonts w:ascii="宋体" w:hAnsi="宋体"/>
                <w:szCs w:val="21"/>
              </w:rPr>
            </w:pPr>
            <w:r>
              <w:rPr>
                <w:rFonts w:ascii="宋体" w:hAnsi="宋体" w:hint="eastAsia"/>
                <w:sz w:val="24"/>
                <w:szCs w:val="21"/>
              </w:rPr>
              <w:t>个</w:t>
            </w:r>
          </w:p>
        </w:tc>
        <w:tc>
          <w:tcPr>
            <w:tcW w:w="795"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8</w:t>
            </w:r>
          </w:p>
        </w:tc>
        <w:tc>
          <w:tcPr>
            <w:tcW w:w="2148" w:type="dxa"/>
            <w:vMerge/>
            <w:vAlign w:val="center"/>
          </w:tcPr>
          <w:p w:rsidR="00BE2BDF" w:rsidRDefault="00BE2BDF">
            <w:pPr>
              <w:spacing w:line="360" w:lineRule="exact"/>
              <w:jc w:val="center"/>
              <w:rPr>
                <w:rFonts w:ascii="宋体" w:hAnsi="宋体"/>
                <w:color w:val="000000"/>
                <w:szCs w:val="21"/>
              </w:rPr>
            </w:pPr>
          </w:p>
        </w:tc>
        <w:tc>
          <w:tcPr>
            <w:tcW w:w="1228" w:type="dxa"/>
            <w:vAlign w:val="center"/>
          </w:tcPr>
          <w:p w:rsidR="00BE2BDF" w:rsidRDefault="00BE2BDF">
            <w:pPr>
              <w:jc w:val="center"/>
              <w:rPr>
                <w:rFonts w:ascii="宋体" w:hAnsi="宋体"/>
                <w:color w:val="FF0000"/>
              </w:rPr>
            </w:pPr>
          </w:p>
        </w:tc>
      </w:tr>
      <w:tr w:rsidR="00BE2BDF">
        <w:trPr>
          <w:trHeight w:val="624"/>
        </w:trPr>
        <w:tc>
          <w:tcPr>
            <w:tcW w:w="2607"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佩戴式海姆立克训练装置（儿童）</w:t>
            </w:r>
          </w:p>
        </w:tc>
        <w:tc>
          <w:tcPr>
            <w:tcW w:w="795" w:type="dxa"/>
            <w:vAlign w:val="center"/>
          </w:tcPr>
          <w:p w:rsidR="00BE2BDF" w:rsidRDefault="008E72BC">
            <w:pPr>
              <w:spacing w:line="360" w:lineRule="exact"/>
              <w:jc w:val="center"/>
              <w:rPr>
                <w:rFonts w:ascii="宋体" w:hAnsi="宋体"/>
                <w:szCs w:val="21"/>
              </w:rPr>
            </w:pPr>
            <w:r>
              <w:rPr>
                <w:rFonts w:ascii="宋体" w:hAnsi="宋体" w:hint="eastAsia"/>
                <w:sz w:val="24"/>
                <w:szCs w:val="21"/>
              </w:rPr>
              <w:t>套</w:t>
            </w:r>
          </w:p>
        </w:tc>
        <w:tc>
          <w:tcPr>
            <w:tcW w:w="795"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sz w:val="24"/>
                <w:szCs w:val="21"/>
              </w:rPr>
              <w:t>4</w:t>
            </w:r>
          </w:p>
        </w:tc>
        <w:tc>
          <w:tcPr>
            <w:tcW w:w="2148" w:type="dxa"/>
            <w:vMerge/>
            <w:vAlign w:val="center"/>
          </w:tcPr>
          <w:p w:rsidR="00BE2BDF" w:rsidRDefault="00BE2BDF">
            <w:pPr>
              <w:spacing w:line="360" w:lineRule="exact"/>
              <w:jc w:val="center"/>
              <w:rPr>
                <w:rFonts w:ascii="宋体" w:hAnsi="宋体"/>
                <w:color w:val="000000"/>
                <w:szCs w:val="21"/>
              </w:rPr>
            </w:pPr>
          </w:p>
        </w:tc>
        <w:tc>
          <w:tcPr>
            <w:tcW w:w="1228" w:type="dxa"/>
            <w:vAlign w:val="center"/>
          </w:tcPr>
          <w:p w:rsidR="00BE2BDF" w:rsidRDefault="00BE2BDF">
            <w:pPr>
              <w:jc w:val="center"/>
              <w:rPr>
                <w:rFonts w:ascii="宋体" w:hAnsi="宋体"/>
                <w:color w:val="FF0000"/>
              </w:rPr>
            </w:pPr>
          </w:p>
        </w:tc>
      </w:tr>
      <w:tr w:rsidR="00BE2BDF">
        <w:trPr>
          <w:trHeight w:val="624"/>
        </w:trPr>
        <w:tc>
          <w:tcPr>
            <w:tcW w:w="2607"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佩戴式海姆立克训练装置（成人）</w:t>
            </w:r>
          </w:p>
        </w:tc>
        <w:tc>
          <w:tcPr>
            <w:tcW w:w="795" w:type="dxa"/>
            <w:vAlign w:val="center"/>
          </w:tcPr>
          <w:p w:rsidR="00BE2BDF" w:rsidRDefault="008E72BC">
            <w:pPr>
              <w:spacing w:line="360" w:lineRule="exact"/>
              <w:jc w:val="center"/>
              <w:rPr>
                <w:rFonts w:ascii="宋体" w:hAnsi="宋体"/>
                <w:szCs w:val="21"/>
              </w:rPr>
            </w:pPr>
            <w:r>
              <w:rPr>
                <w:rFonts w:ascii="宋体" w:hAnsi="宋体" w:hint="eastAsia"/>
                <w:sz w:val="24"/>
                <w:szCs w:val="21"/>
              </w:rPr>
              <w:t>套</w:t>
            </w:r>
          </w:p>
        </w:tc>
        <w:tc>
          <w:tcPr>
            <w:tcW w:w="795"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sz w:val="24"/>
                <w:szCs w:val="21"/>
              </w:rPr>
              <w:t>8</w:t>
            </w:r>
          </w:p>
        </w:tc>
        <w:tc>
          <w:tcPr>
            <w:tcW w:w="2148" w:type="dxa"/>
            <w:vMerge/>
            <w:vAlign w:val="center"/>
          </w:tcPr>
          <w:p w:rsidR="00BE2BDF" w:rsidRDefault="00BE2BDF">
            <w:pPr>
              <w:spacing w:line="360" w:lineRule="exact"/>
              <w:jc w:val="center"/>
              <w:rPr>
                <w:rFonts w:ascii="宋体" w:hAnsi="宋体"/>
                <w:color w:val="000000"/>
                <w:szCs w:val="21"/>
              </w:rPr>
            </w:pPr>
          </w:p>
        </w:tc>
        <w:tc>
          <w:tcPr>
            <w:tcW w:w="1228" w:type="dxa"/>
            <w:vAlign w:val="center"/>
          </w:tcPr>
          <w:p w:rsidR="00BE2BDF" w:rsidRDefault="00BE2BDF">
            <w:pPr>
              <w:jc w:val="center"/>
              <w:rPr>
                <w:rFonts w:ascii="宋体" w:hAnsi="宋体"/>
                <w:color w:val="FF0000"/>
              </w:rPr>
            </w:pPr>
          </w:p>
        </w:tc>
      </w:tr>
      <w:tr w:rsidR="00BE2BDF">
        <w:trPr>
          <w:trHeight w:val="624"/>
        </w:trPr>
        <w:tc>
          <w:tcPr>
            <w:tcW w:w="2607"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成人指压止血模型</w:t>
            </w:r>
          </w:p>
        </w:tc>
        <w:tc>
          <w:tcPr>
            <w:tcW w:w="795" w:type="dxa"/>
            <w:vAlign w:val="center"/>
          </w:tcPr>
          <w:p w:rsidR="00BE2BDF" w:rsidRDefault="008E72BC">
            <w:pPr>
              <w:spacing w:line="360" w:lineRule="exact"/>
              <w:jc w:val="center"/>
              <w:rPr>
                <w:rFonts w:ascii="宋体" w:hAnsi="宋体"/>
                <w:szCs w:val="21"/>
              </w:rPr>
            </w:pPr>
            <w:r>
              <w:rPr>
                <w:rFonts w:ascii="宋体" w:hAnsi="宋体" w:hint="eastAsia"/>
                <w:sz w:val="24"/>
                <w:szCs w:val="21"/>
              </w:rPr>
              <w:t>个</w:t>
            </w:r>
          </w:p>
        </w:tc>
        <w:tc>
          <w:tcPr>
            <w:tcW w:w="795"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2</w:t>
            </w:r>
          </w:p>
        </w:tc>
        <w:tc>
          <w:tcPr>
            <w:tcW w:w="2148" w:type="dxa"/>
            <w:vMerge/>
            <w:vAlign w:val="center"/>
          </w:tcPr>
          <w:p w:rsidR="00BE2BDF" w:rsidRDefault="00BE2BDF">
            <w:pPr>
              <w:spacing w:line="360" w:lineRule="exact"/>
              <w:jc w:val="center"/>
              <w:rPr>
                <w:rFonts w:ascii="宋体" w:hAnsi="宋体"/>
                <w:color w:val="000000"/>
                <w:szCs w:val="21"/>
              </w:rPr>
            </w:pPr>
          </w:p>
        </w:tc>
        <w:tc>
          <w:tcPr>
            <w:tcW w:w="1228" w:type="dxa"/>
            <w:vAlign w:val="center"/>
          </w:tcPr>
          <w:p w:rsidR="00BE2BDF" w:rsidRDefault="00BE2BDF">
            <w:pPr>
              <w:jc w:val="center"/>
              <w:rPr>
                <w:rFonts w:ascii="宋体" w:hAnsi="宋体"/>
                <w:color w:val="FF0000"/>
              </w:rPr>
            </w:pPr>
          </w:p>
        </w:tc>
      </w:tr>
      <w:tr w:rsidR="00BE2BDF">
        <w:trPr>
          <w:trHeight w:val="624"/>
        </w:trPr>
        <w:tc>
          <w:tcPr>
            <w:tcW w:w="2607"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有轮折叠担架</w:t>
            </w:r>
          </w:p>
        </w:tc>
        <w:tc>
          <w:tcPr>
            <w:tcW w:w="795" w:type="dxa"/>
            <w:vAlign w:val="center"/>
          </w:tcPr>
          <w:p w:rsidR="00BE2BDF" w:rsidRDefault="008E72BC">
            <w:pPr>
              <w:spacing w:line="360" w:lineRule="exact"/>
              <w:jc w:val="center"/>
              <w:rPr>
                <w:rFonts w:ascii="宋体" w:hAnsi="宋体"/>
                <w:szCs w:val="21"/>
              </w:rPr>
            </w:pPr>
            <w:r>
              <w:rPr>
                <w:rFonts w:ascii="宋体" w:hAnsi="宋体" w:hint="eastAsia"/>
                <w:sz w:val="24"/>
                <w:szCs w:val="21"/>
              </w:rPr>
              <w:t>个</w:t>
            </w:r>
          </w:p>
        </w:tc>
        <w:tc>
          <w:tcPr>
            <w:tcW w:w="795"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2</w:t>
            </w:r>
          </w:p>
        </w:tc>
        <w:tc>
          <w:tcPr>
            <w:tcW w:w="2148" w:type="dxa"/>
            <w:vMerge/>
            <w:vAlign w:val="center"/>
          </w:tcPr>
          <w:p w:rsidR="00BE2BDF" w:rsidRDefault="00BE2BDF">
            <w:pPr>
              <w:spacing w:line="360" w:lineRule="exact"/>
              <w:jc w:val="center"/>
              <w:rPr>
                <w:rFonts w:ascii="宋体" w:hAnsi="宋体"/>
                <w:color w:val="000000"/>
                <w:szCs w:val="21"/>
              </w:rPr>
            </w:pPr>
          </w:p>
        </w:tc>
        <w:tc>
          <w:tcPr>
            <w:tcW w:w="1228" w:type="dxa"/>
            <w:vAlign w:val="center"/>
          </w:tcPr>
          <w:p w:rsidR="00BE2BDF" w:rsidRDefault="00BE2BDF">
            <w:pPr>
              <w:jc w:val="center"/>
              <w:rPr>
                <w:rFonts w:ascii="宋体" w:hAnsi="宋体"/>
                <w:color w:val="FF0000"/>
              </w:rPr>
            </w:pPr>
          </w:p>
        </w:tc>
      </w:tr>
      <w:tr w:rsidR="00BE2BDF">
        <w:trPr>
          <w:trHeight w:val="624"/>
        </w:trPr>
        <w:tc>
          <w:tcPr>
            <w:tcW w:w="2607"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急救小包</w:t>
            </w:r>
          </w:p>
        </w:tc>
        <w:tc>
          <w:tcPr>
            <w:tcW w:w="795" w:type="dxa"/>
            <w:vAlign w:val="center"/>
          </w:tcPr>
          <w:p w:rsidR="00BE2BDF" w:rsidRDefault="008E72BC">
            <w:pPr>
              <w:spacing w:line="360" w:lineRule="exact"/>
              <w:jc w:val="center"/>
              <w:rPr>
                <w:rFonts w:ascii="宋体" w:hAnsi="宋体"/>
                <w:szCs w:val="21"/>
              </w:rPr>
            </w:pPr>
            <w:r>
              <w:rPr>
                <w:rFonts w:ascii="宋体" w:hAnsi="宋体" w:hint="eastAsia"/>
                <w:sz w:val="24"/>
                <w:szCs w:val="21"/>
              </w:rPr>
              <w:t>个</w:t>
            </w:r>
          </w:p>
        </w:tc>
        <w:tc>
          <w:tcPr>
            <w:tcW w:w="795"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50</w:t>
            </w:r>
          </w:p>
        </w:tc>
        <w:tc>
          <w:tcPr>
            <w:tcW w:w="2148" w:type="dxa"/>
            <w:vMerge/>
            <w:vAlign w:val="center"/>
          </w:tcPr>
          <w:p w:rsidR="00BE2BDF" w:rsidRDefault="00BE2BDF">
            <w:pPr>
              <w:spacing w:line="360" w:lineRule="exact"/>
              <w:jc w:val="center"/>
              <w:rPr>
                <w:rFonts w:ascii="宋体" w:hAnsi="宋体"/>
                <w:color w:val="000000"/>
                <w:szCs w:val="21"/>
              </w:rPr>
            </w:pPr>
          </w:p>
        </w:tc>
        <w:tc>
          <w:tcPr>
            <w:tcW w:w="1228" w:type="dxa"/>
            <w:vAlign w:val="center"/>
          </w:tcPr>
          <w:p w:rsidR="00BE2BDF" w:rsidRDefault="00BE2BDF">
            <w:pPr>
              <w:jc w:val="center"/>
              <w:rPr>
                <w:rFonts w:ascii="宋体" w:hAnsi="宋体"/>
                <w:color w:val="FF0000"/>
              </w:rPr>
            </w:pPr>
          </w:p>
        </w:tc>
      </w:tr>
      <w:tr w:rsidR="00BE2BDF">
        <w:trPr>
          <w:trHeight w:val="624"/>
        </w:trPr>
        <w:tc>
          <w:tcPr>
            <w:tcW w:w="2607"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急救宣传图</w:t>
            </w:r>
          </w:p>
        </w:tc>
        <w:tc>
          <w:tcPr>
            <w:tcW w:w="795" w:type="dxa"/>
            <w:vAlign w:val="center"/>
          </w:tcPr>
          <w:p w:rsidR="00BE2BDF" w:rsidRDefault="008E72BC">
            <w:pPr>
              <w:spacing w:line="360" w:lineRule="exact"/>
              <w:jc w:val="center"/>
              <w:rPr>
                <w:rFonts w:ascii="宋体" w:hAnsi="宋体"/>
                <w:szCs w:val="21"/>
              </w:rPr>
            </w:pPr>
            <w:r>
              <w:rPr>
                <w:rFonts w:ascii="宋体" w:hAnsi="宋体" w:hint="eastAsia"/>
                <w:sz w:val="24"/>
                <w:szCs w:val="21"/>
              </w:rPr>
              <w:t>幅</w:t>
            </w:r>
          </w:p>
        </w:tc>
        <w:tc>
          <w:tcPr>
            <w:tcW w:w="795"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1</w:t>
            </w:r>
          </w:p>
        </w:tc>
        <w:tc>
          <w:tcPr>
            <w:tcW w:w="2148" w:type="dxa"/>
            <w:vMerge/>
            <w:vAlign w:val="center"/>
          </w:tcPr>
          <w:p w:rsidR="00BE2BDF" w:rsidRDefault="00BE2BDF">
            <w:pPr>
              <w:spacing w:line="360" w:lineRule="exact"/>
              <w:jc w:val="center"/>
              <w:rPr>
                <w:rFonts w:ascii="宋体" w:hAnsi="宋体"/>
                <w:color w:val="000000"/>
                <w:szCs w:val="21"/>
              </w:rPr>
            </w:pPr>
          </w:p>
        </w:tc>
        <w:tc>
          <w:tcPr>
            <w:tcW w:w="1228" w:type="dxa"/>
            <w:vAlign w:val="center"/>
          </w:tcPr>
          <w:p w:rsidR="00BE2BDF" w:rsidRDefault="00BE2BDF">
            <w:pPr>
              <w:jc w:val="center"/>
              <w:rPr>
                <w:rFonts w:ascii="宋体" w:hAnsi="宋体"/>
                <w:color w:val="FF0000"/>
              </w:rPr>
            </w:pPr>
          </w:p>
        </w:tc>
      </w:tr>
      <w:tr w:rsidR="00BE2BDF">
        <w:trPr>
          <w:trHeight w:val="624"/>
        </w:trPr>
        <w:tc>
          <w:tcPr>
            <w:tcW w:w="2607"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高级儿童心肺复苏模拟人</w:t>
            </w:r>
          </w:p>
        </w:tc>
        <w:tc>
          <w:tcPr>
            <w:tcW w:w="795" w:type="dxa"/>
            <w:vAlign w:val="center"/>
          </w:tcPr>
          <w:p w:rsidR="00BE2BDF" w:rsidRDefault="008E72BC">
            <w:pPr>
              <w:spacing w:line="360" w:lineRule="exact"/>
              <w:jc w:val="center"/>
              <w:rPr>
                <w:rFonts w:ascii="宋体" w:hAnsi="宋体"/>
                <w:szCs w:val="21"/>
              </w:rPr>
            </w:pPr>
            <w:r>
              <w:rPr>
                <w:rFonts w:ascii="宋体" w:hAnsi="宋体" w:hint="eastAsia"/>
                <w:sz w:val="24"/>
                <w:szCs w:val="21"/>
              </w:rPr>
              <w:t>个</w:t>
            </w:r>
          </w:p>
        </w:tc>
        <w:tc>
          <w:tcPr>
            <w:tcW w:w="795"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2</w:t>
            </w:r>
          </w:p>
        </w:tc>
        <w:tc>
          <w:tcPr>
            <w:tcW w:w="2148" w:type="dxa"/>
            <w:vMerge/>
            <w:vAlign w:val="center"/>
          </w:tcPr>
          <w:p w:rsidR="00BE2BDF" w:rsidRDefault="00BE2BDF">
            <w:pPr>
              <w:spacing w:line="360" w:lineRule="exact"/>
              <w:jc w:val="center"/>
              <w:rPr>
                <w:rFonts w:ascii="宋体" w:hAnsi="宋体"/>
                <w:color w:val="000000"/>
                <w:szCs w:val="21"/>
              </w:rPr>
            </w:pPr>
          </w:p>
        </w:tc>
        <w:tc>
          <w:tcPr>
            <w:tcW w:w="1228" w:type="dxa"/>
            <w:vAlign w:val="center"/>
          </w:tcPr>
          <w:p w:rsidR="00BE2BDF" w:rsidRDefault="00BE2BDF">
            <w:pPr>
              <w:jc w:val="center"/>
              <w:rPr>
                <w:rFonts w:ascii="宋体" w:hAnsi="宋体"/>
                <w:color w:val="FF0000"/>
              </w:rPr>
            </w:pPr>
          </w:p>
        </w:tc>
      </w:tr>
      <w:tr w:rsidR="00BE2BDF">
        <w:trPr>
          <w:trHeight w:val="624"/>
        </w:trPr>
        <w:tc>
          <w:tcPr>
            <w:tcW w:w="2607"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高级婴儿复苏模型</w:t>
            </w:r>
          </w:p>
        </w:tc>
        <w:tc>
          <w:tcPr>
            <w:tcW w:w="795" w:type="dxa"/>
            <w:vAlign w:val="center"/>
          </w:tcPr>
          <w:p w:rsidR="00BE2BDF" w:rsidRDefault="008E72BC">
            <w:pPr>
              <w:spacing w:line="360" w:lineRule="exact"/>
              <w:jc w:val="center"/>
              <w:rPr>
                <w:rFonts w:ascii="宋体" w:hAnsi="宋体"/>
                <w:szCs w:val="21"/>
              </w:rPr>
            </w:pPr>
            <w:r>
              <w:rPr>
                <w:rFonts w:ascii="宋体" w:hAnsi="宋体" w:hint="eastAsia"/>
                <w:sz w:val="24"/>
                <w:szCs w:val="21"/>
              </w:rPr>
              <w:t>个</w:t>
            </w:r>
          </w:p>
        </w:tc>
        <w:tc>
          <w:tcPr>
            <w:tcW w:w="795" w:type="dxa"/>
            <w:vAlign w:val="center"/>
          </w:tcPr>
          <w:p w:rsidR="00BE2BDF" w:rsidRDefault="008E72BC">
            <w:pPr>
              <w:widowControl/>
              <w:snapToGrid w:val="0"/>
              <w:spacing w:line="360" w:lineRule="exact"/>
              <w:jc w:val="center"/>
              <w:rPr>
                <w:rFonts w:ascii="宋体" w:hAnsi="宋体" w:cs="微软雅黑"/>
                <w:szCs w:val="21"/>
              </w:rPr>
            </w:pPr>
            <w:r>
              <w:rPr>
                <w:rFonts w:ascii="宋体" w:hAnsi="宋体" w:cs="微软雅黑" w:hint="eastAsia"/>
                <w:sz w:val="24"/>
                <w:szCs w:val="21"/>
              </w:rPr>
              <w:t>2</w:t>
            </w:r>
          </w:p>
        </w:tc>
        <w:tc>
          <w:tcPr>
            <w:tcW w:w="2148" w:type="dxa"/>
            <w:vMerge/>
            <w:vAlign w:val="center"/>
          </w:tcPr>
          <w:p w:rsidR="00BE2BDF" w:rsidRDefault="00BE2BDF">
            <w:pPr>
              <w:spacing w:line="360" w:lineRule="exact"/>
              <w:jc w:val="center"/>
              <w:rPr>
                <w:rFonts w:ascii="宋体" w:hAnsi="宋体"/>
                <w:color w:val="000000"/>
                <w:szCs w:val="21"/>
              </w:rPr>
            </w:pPr>
          </w:p>
        </w:tc>
        <w:tc>
          <w:tcPr>
            <w:tcW w:w="1228" w:type="dxa"/>
            <w:vAlign w:val="center"/>
          </w:tcPr>
          <w:p w:rsidR="00BE2BDF" w:rsidRDefault="00BE2BDF">
            <w:pPr>
              <w:jc w:val="center"/>
              <w:rPr>
                <w:rFonts w:ascii="宋体" w:hAnsi="宋体"/>
                <w:color w:val="FF0000"/>
              </w:rPr>
            </w:pPr>
          </w:p>
        </w:tc>
      </w:tr>
    </w:tbl>
    <w:p w:rsidR="00BE2BDF" w:rsidRDefault="008E72BC">
      <w:pPr>
        <w:spacing w:line="560" w:lineRule="exact"/>
        <w:ind w:firstLineChars="200" w:firstLine="562"/>
        <w:rPr>
          <w:rFonts w:ascii="宋体" w:hAnsi="宋体"/>
          <w:b/>
          <w:bCs/>
          <w:sz w:val="28"/>
        </w:rPr>
      </w:pPr>
      <w:r>
        <w:rPr>
          <w:rFonts w:ascii="宋体" w:hAnsi="宋体" w:hint="eastAsia"/>
          <w:b/>
          <w:bCs/>
          <w:sz w:val="28"/>
        </w:rPr>
        <w:t>三、供应商资质要求</w:t>
      </w:r>
    </w:p>
    <w:p w:rsidR="00BE2BDF" w:rsidRDefault="008E72BC">
      <w:pPr>
        <w:spacing w:line="560" w:lineRule="exact"/>
        <w:ind w:firstLineChars="200" w:firstLine="560"/>
        <w:rPr>
          <w:rFonts w:ascii="宋体" w:hAnsi="宋体"/>
          <w:sz w:val="28"/>
          <w:szCs w:val="28"/>
        </w:rPr>
      </w:pPr>
      <w:r>
        <w:rPr>
          <w:rFonts w:ascii="宋体" w:hAnsi="宋体" w:hint="eastAsia"/>
          <w:sz w:val="28"/>
          <w:szCs w:val="28"/>
        </w:rPr>
        <w:t>合格投标人应首先符合政府采购法第二十二条规定的基本条件，同时符合根据该项目特点设置的特定资格条件。</w:t>
      </w:r>
    </w:p>
    <w:p w:rsidR="00BE2BDF" w:rsidRDefault="008E72BC">
      <w:pPr>
        <w:spacing w:line="400" w:lineRule="atLeast"/>
        <w:ind w:firstLineChars="200" w:firstLine="560"/>
        <w:rPr>
          <w:rFonts w:ascii="宋体" w:hAnsi="宋体"/>
          <w:sz w:val="28"/>
          <w:szCs w:val="28"/>
        </w:rPr>
      </w:pPr>
      <w:r>
        <w:rPr>
          <w:rFonts w:ascii="宋体" w:hAnsi="宋体" w:hint="eastAsia"/>
          <w:sz w:val="28"/>
          <w:szCs w:val="28"/>
        </w:rPr>
        <w:t>（一）基本资格条件</w:t>
      </w:r>
    </w:p>
    <w:p w:rsidR="00BE2BDF" w:rsidRDefault="008E72BC">
      <w:pPr>
        <w:spacing w:line="560" w:lineRule="exact"/>
        <w:ind w:firstLineChars="200" w:firstLine="560"/>
        <w:jc w:val="left"/>
        <w:rPr>
          <w:rFonts w:ascii="宋体" w:hAnsi="宋体" w:cs="仿宋_GB2312"/>
          <w:kern w:val="0"/>
          <w:sz w:val="28"/>
          <w:szCs w:val="28"/>
        </w:rPr>
      </w:pPr>
      <w:r>
        <w:rPr>
          <w:rFonts w:ascii="宋体" w:hAnsi="宋体" w:cs="仿宋_GB2312" w:hint="eastAsia"/>
          <w:kern w:val="0"/>
          <w:sz w:val="28"/>
          <w:szCs w:val="28"/>
        </w:rPr>
        <w:t>1.具有独立承担民事责任的能力；</w:t>
      </w:r>
    </w:p>
    <w:p w:rsidR="00BE2BDF" w:rsidRDefault="008E72BC">
      <w:pPr>
        <w:spacing w:line="560" w:lineRule="exact"/>
        <w:ind w:firstLineChars="200" w:firstLine="560"/>
        <w:jc w:val="left"/>
        <w:rPr>
          <w:rFonts w:ascii="宋体" w:hAnsi="宋体" w:cs="仿宋_GB2312"/>
          <w:kern w:val="0"/>
          <w:sz w:val="28"/>
          <w:szCs w:val="28"/>
        </w:rPr>
      </w:pPr>
      <w:r>
        <w:rPr>
          <w:rFonts w:ascii="宋体" w:hAnsi="宋体" w:cs="仿宋_GB2312" w:hint="eastAsia"/>
          <w:kern w:val="0"/>
          <w:sz w:val="28"/>
          <w:szCs w:val="28"/>
        </w:rPr>
        <w:lastRenderedPageBreak/>
        <w:t>2.</w:t>
      </w:r>
      <w:r>
        <w:rPr>
          <w:rFonts w:ascii="宋体" w:hAnsi="宋体" w:cs="仿宋_GB2312" w:hint="eastAsia"/>
          <w:sz w:val="28"/>
          <w:szCs w:val="28"/>
        </w:rPr>
        <w:t>具有良好的商业信誉和健全的财务会计制度；</w:t>
      </w:r>
    </w:p>
    <w:p w:rsidR="00BE2BDF" w:rsidRDefault="008E72BC">
      <w:pPr>
        <w:spacing w:line="560" w:lineRule="exact"/>
        <w:ind w:firstLineChars="200" w:firstLine="560"/>
        <w:jc w:val="left"/>
        <w:rPr>
          <w:rFonts w:ascii="宋体" w:hAnsi="宋体" w:cs="仿宋_GB2312"/>
          <w:kern w:val="0"/>
          <w:sz w:val="28"/>
          <w:szCs w:val="28"/>
        </w:rPr>
      </w:pPr>
      <w:r>
        <w:rPr>
          <w:rFonts w:ascii="宋体" w:hAnsi="宋体" w:cs="仿宋_GB2312" w:hint="eastAsia"/>
          <w:kern w:val="0"/>
          <w:sz w:val="28"/>
          <w:szCs w:val="28"/>
        </w:rPr>
        <w:t>3.具有履行合同所必需的设备和专业技术能力；</w:t>
      </w:r>
    </w:p>
    <w:p w:rsidR="00BE2BDF" w:rsidRDefault="008E72BC">
      <w:pPr>
        <w:spacing w:line="560" w:lineRule="exact"/>
        <w:ind w:firstLineChars="200" w:firstLine="560"/>
        <w:jc w:val="left"/>
        <w:rPr>
          <w:rFonts w:ascii="宋体" w:hAnsi="宋体" w:cs="仿宋_GB2312"/>
          <w:kern w:val="0"/>
          <w:sz w:val="28"/>
          <w:szCs w:val="28"/>
        </w:rPr>
      </w:pPr>
      <w:r>
        <w:rPr>
          <w:rFonts w:ascii="宋体" w:hAnsi="宋体" w:cs="仿宋_GB2312" w:hint="eastAsia"/>
          <w:kern w:val="0"/>
          <w:sz w:val="28"/>
          <w:szCs w:val="28"/>
        </w:rPr>
        <w:t>4.有依法缴纳税收和社会保障资金的良好记录；</w:t>
      </w:r>
    </w:p>
    <w:p w:rsidR="00BE2BDF" w:rsidRDefault="008E72BC">
      <w:pPr>
        <w:spacing w:line="560" w:lineRule="exact"/>
        <w:ind w:firstLineChars="200" w:firstLine="560"/>
        <w:jc w:val="left"/>
        <w:rPr>
          <w:rFonts w:ascii="宋体" w:hAnsi="宋体" w:cs="仿宋_GB2312"/>
          <w:kern w:val="0"/>
          <w:sz w:val="28"/>
          <w:szCs w:val="28"/>
        </w:rPr>
      </w:pPr>
      <w:r>
        <w:rPr>
          <w:rFonts w:ascii="宋体" w:hAnsi="宋体" w:cs="仿宋_GB2312" w:hint="eastAsia"/>
          <w:kern w:val="0"/>
          <w:sz w:val="28"/>
          <w:szCs w:val="28"/>
        </w:rPr>
        <w:t>5.参加采购活动前三年内，在经营活动中没有重大违法记录；</w:t>
      </w:r>
    </w:p>
    <w:p w:rsidR="00BE2BDF" w:rsidRDefault="008E72BC">
      <w:pPr>
        <w:spacing w:line="560" w:lineRule="exact"/>
        <w:ind w:firstLineChars="200" w:firstLine="560"/>
        <w:jc w:val="left"/>
        <w:rPr>
          <w:rFonts w:ascii="宋体" w:hAnsi="宋体" w:cs="仿宋_GB2312"/>
          <w:kern w:val="0"/>
          <w:sz w:val="28"/>
          <w:szCs w:val="28"/>
        </w:rPr>
      </w:pPr>
      <w:r>
        <w:rPr>
          <w:rFonts w:ascii="宋体" w:hAnsi="宋体" w:cs="仿宋_GB2312" w:hint="eastAsia"/>
          <w:kern w:val="0"/>
          <w:sz w:val="28"/>
          <w:szCs w:val="28"/>
        </w:rPr>
        <w:t>6.法律、行政法规规定的其他条件。</w:t>
      </w:r>
    </w:p>
    <w:p w:rsidR="00BE2BDF" w:rsidRDefault="008E72BC">
      <w:pPr>
        <w:spacing w:line="560" w:lineRule="exact"/>
        <w:ind w:firstLineChars="200" w:firstLine="560"/>
        <w:rPr>
          <w:rFonts w:ascii="宋体" w:hAnsi="宋体"/>
          <w:sz w:val="28"/>
          <w:szCs w:val="28"/>
        </w:rPr>
      </w:pPr>
      <w:r>
        <w:rPr>
          <w:rFonts w:ascii="宋体" w:hAnsi="宋体" w:hint="eastAsia"/>
          <w:sz w:val="28"/>
          <w:szCs w:val="28"/>
        </w:rPr>
        <w:t>（二）特定资格条件</w:t>
      </w:r>
    </w:p>
    <w:p w:rsidR="00BE2BDF" w:rsidRDefault="008E72BC">
      <w:pPr>
        <w:snapToGrid w:val="0"/>
        <w:spacing w:line="560" w:lineRule="exact"/>
        <w:ind w:firstLineChars="200" w:firstLine="560"/>
        <w:rPr>
          <w:rFonts w:ascii="宋体" w:hAnsi="宋体"/>
          <w:sz w:val="28"/>
          <w:szCs w:val="28"/>
        </w:rPr>
      </w:pPr>
      <w:r>
        <w:rPr>
          <w:rFonts w:ascii="宋体" w:hAnsi="宋体" w:hint="eastAsia"/>
          <w:sz w:val="28"/>
          <w:szCs w:val="28"/>
        </w:rPr>
        <w:t>1.投标人应具有《医疗器械经营企业许可证》（复印件，加盖单位公章）；</w:t>
      </w:r>
    </w:p>
    <w:p w:rsidR="00BE2BDF" w:rsidRDefault="008E72BC">
      <w:pPr>
        <w:snapToGrid w:val="0"/>
        <w:spacing w:line="560" w:lineRule="exact"/>
        <w:ind w:firstLineChars="200" w:firstLine="560"/>
        <w:rPr>
          <w:rFonts w:ascii="宋体" w:hAnsi="宋体"/>
          <w:sz w:val="28"/>
          <w:szCs w:val="28"/>
        </w:rPr>
      </w:pPr>
      <w:r>
        <w:rPr>
          <w:rFonts w:ascii="宋体" w:hAnsi="宋体" w:hint="eastAsia"/>
          <w:sz w:val="28"/>
          <w:szCs w:val="28"/>
        </w:rPr>
        <w:t>2.应具备所投产品有效期</w:t>
      </w:r>
      <w:r>
        <w:rPr>
          <w:rFonts w:ascii="宋体" w:hAnsi="宋体" w:cs="仿宋_GB2312" w:hint="eastAsia"/>
          <w:sz w:val="28"/>
          <w:szCs w:val="28"/>
        </w:rPr>
        <w:t>内的《中华人民共和国医疗器械注册证》以及与之配套的《医疗器械产品生产制造认可</w:t>
      </w:r>
      <w:r>
        <w:rPr>
          <w:rFonts w:ascii="宋体" w:hAnsi="宋体" w:hint="eastAsia"/>
          <w:sz w:val="28"/>
          <w:szCs w:val="28"/>
        </w:rPr>
        <w:t>表》或《医疗器械注册登记表》（复印件，加盖单位公章，国家无规定的产品除外），属国家强制性产品认证的产品应提供《CCC认证证书》（复印件，加盖单位公章）。</w:t>
      </w:r>
    </w:p>
    <w:p w:rsidR="00BE2BDF" w:rsidRDefault="008E72BC">
      <w:pPr>
        <w:spacing w:line="560" w:lineRule="exact"/>
        <w:ind w:leftChars="-133" w:left="-279" w:firstLineChars="300" w:firstLine="843"/>
        <w:rPr>
          <w:rFonts w:ascii="宋体" w:hAnsi="宋体"/>
          <w:b/>
          <w:sz w:val="28"/>
          <w:szCs w:val="28"/>
        </w:rPr>
      </w:pPr>
      <w:r>
        <w:rPr>
          <w:rFonts w:ascii="宋体" w:hAnsi="宋体" w:hint="eastAsia"/>
          <w:b/>
          <w:sz w:val="28"/>
          <w:szCs w:val="28"/>
        </w:rPr>
        <w:t>四、相关事项：</w:t>
      </w:r>
    </w:p>
    <w:p w:rsidR="00BE2BDF" w:rsidRDefault="008E72BC">
      <w:pPr>
        <w:spacing w:line="560" w:lineRule="exact"/>
        <w:ind w:left="1" w:firstLineChars="200" w:firstLine="562"/>
        <w:rPr>
          <w:rFonts w:ascii="宋体" w:hAnsi="宋体"/>
          <w:b/>
          <w:color w:val="000000"/>
          <w:sz w:val="28"/>
        </w:rPr>
      </w:pPr>
      <w:r>
        <w:rPr>
          <w:rFonts w:ascii="宋体" w:hAnsi="宋体" w:hint="eastAsia"/>
          <w:b/>
          <w:sz w:val="28"/>
          <w:szCs w:val="28"/>
        </w:rPr>
        <w:t>1.</w:t>
      </w:r>
      <w:r>
        <w:rPr>
          <w:rFonts w:ascii="宋体" w:hAnsi="宋体" w:hint="eastAsia"/>
          <w:b/>
          <w:bCs/>
          <w:sz w:val="28"/>
        </w:rPr>
        <w:t>询价通知书获取时间及方式</w:t>
      </w:r>
      <w:r>
        <w:rPr>
          <w:rFonts w:ascii="宋体" w:hAnsi="宋体" w:hint="eastAsia"/>
          <w:b/>
          <w:bCs/>
          <w:color w:val="000000"/>
          <w:sz w:val="28"/>
        </w:rPr>
        <w:t>：</w:t>
      </w:r>
      <w:r>
        <w:rPr>
          <w:rFonts w:ascii="宋体" w:hAnsi="宋体" w:hint="eastAsia"/>
          <w:b/>
          <w:color w:val="000000"/>
          <w:sz w:val="28"/>
        </w:rPr>
        <w:t>2022年 6月28日至2022年6月30日在</w:t>
      </w:r>
      <w:r>
        <w:rPr>
          <w:rFonts w:ascii="宋体" w:hAnsi="宋体" w:hint="eastAsia"/>
          <w:b/>
          <w:bCs/>
          <w:color w:val="000000"/>
          <w:sz w:val="28"/>
        </w:rPr>
        <w:t>重庆市医药卫生学校网上下载询</w:t>
      </w:r>
      <w:r>
        <w:rPr>
          <w:rFonts w:ascii="宋体" w:hAnsi="宋体" w:hint="eastAsia"/>
          <w:b/>
          <w:bCs/>
          <w:sz w:val="28"/>
        </w:rPr>
        <w:t>价文件</w:t>
      </w:r>
      <w:r>
        <w:rPr>
          <w:rFonts w:ascii="宋体" w:hAnsi="宋体" w:hint="eastAsia"/>
          <w:b/>
          <w:sz w:val="28"/>
        </w:rPr>
        <w:t>。</w:t>
      </w:r>
    </w:p>
    <w:p w:rsidR="00BE2BDF" w:rsidRDefault="008E72BC">
      <w:pPr>
        <w:spacing w:line="500" w:lineRule="exact"/>
        <w:ind w:firstLineChars="197" w:firstLine="554"/>
        <w:rPr>
          <w:rFonts w:ascii="宋体" w:hAnsi="宋体"/>
          <w:b/>
          <w:sz w:val="28"/>
          <w:szCs w:val="28"/>
        </w:rPr>
      </w:pPr>
      <w:r>
        <w:rPr>
          <w:rFonts w:ascii="宋体" w:hAnsi="宋体"/>
          <w:b/>
          <w:bCs/>
          <w:sz w:val="28"/>
          <w:szCs w:val="28"/>
        </w:rPr>
        <w:t>2</w:t>
      </w:r>
      <w:r>
        <w:rPr>
          <w:rFonts w:ascii="宋体" w:hAnsi="宋体" w:hint="eastAsia"/>
          <w:b/>
          <w:bCs/>
          <w:sz w:val="28"/>
          <w:szCs w:val="28"/>
        </w:rPr>
        <w:t>、招标文件售价：</w:t>
      </w:r>
      <w:r>
        <w:rPr>
          <w:rFonts w:ascii="宋体" w:hAnsi="宋体" w:hint="eastAsia"/>
          <w:b/>
          <w:sz w:val="28"/>
          <w:szCs w:val="28"/>
        </w:rPr>
        <w:t>每份</w:t>
      </w:r>
      <w:r>
        <w:rPr>
          <w:rFonts w:ascii="宋体" w:hAnsi="宋体"/>
          <w:b/>
          <w:sz w:val="28"/>
          <w:szCs w:val="28"/>
        </w:rPr>
        <w:t>500</w:t>
      </w:r>
      <w:r>
        <w:rPr>
          <w:rFonts w:ascii="宋体" w:hAnsi="宋体" w:hint="eastAsia"/>
          <w:b/>
          <w:sz w:val="28"/>
          <w:szCs w:val="28"/>
        </w:rPr>
        <w:t>元（报名时以现金方式缴纳，售后不退）。</w:t>
      </w:r>
    </w:p>
    <w:p w:rsidR="00BE2BDF" w:rsidRDefault="008E72BC">
      <w:pPr>
        <w:spacing w:line="500" w:lineRule="exact"/>
        <w:ind w:firstLineChars="197" w:firstLine="554"/>
        <w:rPr>
          <w:rFonts w:ascii="宋体" w:hAnsi="宋体" w:cs="仿宋_GB2312"/>
          <w:b/>
          <w:bCs/>
          <w:sz w:val="28"/>
          <w:szCs w:val="28"/>
        </w:rPr>
      </w:pPr>
      <w:r>
        <w:rPr>
          <w:rFonts w:ascii="宋体" w:hAnsi="宋体"/>
          <w:b/>
          <w:bCs/>
          <w:sz w:val="28"/>
          <w:szCs w:val="28"/>
        </w:rPr>
        <w:t>3</w:t>
      </w:r>
      <w:r>
        <w:rPr>
          <w:rFonts w:ascii="宋体" w:hAnsi="宋体" w:hint="eastAsia"/>
          <w:b/>
          <w:bCs/>
          <w:sz w:val="28"/>
          <w:szCs w:val="28"/>
        </w:rPr>
        <w:t>、报名截止时间：2022年6月30日下午1</w:t>
      </w:r>
      <w:r>
        <w:rPr>
          <w:rFonts w:ascii="宋体" w:hAnsi="宋体"/>
          <w:b/>
          <w:bCs/>
          <w:sz w:val="28"/>
          <w:szCs w:val="28"/>
        </w:rPr>
        <w:t>7</w:t>
      </w:r>
      <w:r>
        <w:rPr>
          <w:rFonts w:ascii="宋体" w:hAnsi="宋体" w:hint="eastAsia"/>
          <w:b/>
          <w:bCs/>
          <w:sz w:val="28"/>
          <w:szCs w:val="28"/>
        </w:rPr>
        <w:t>：0</w:t>
      </w:r>
      <w:r>
        <w:rPr>
          <w:rFonts w:ascii="宋体" w:hAnsi="宋体"/>
          <w:b/>
          <w:bCs/>
          <w:sz w:val="28"/>
          <w:szCs w:val="28"/>
        </w:rPr>
        <w:t>0</w:t>
      </w:r>
      <w:r>
        <w:rPr>
          <w:rFonts w:ascii="宋体" w:hAnsi="宋体" w:hint="eastAsia"/>
          <w:b/>
          <w:bCs/>
          <w:sz w:val="28"/>
          <w:szCs w:val="28"/>
        </w:rPr>
        <w:t>时截止</w:t>
      </w:r>
      <w:r>
        <w:rPr>
          <w:rFonts w:ascii="宋体" w:hAnsi="宋体" w:cs="仿宋_GB2312" w:hint="eastAsia"/>
          <w:b/>
          <w:bCs/>
          <w:sz w:val="28"/>
          <w:szCs w:val="28"/>
        </w:rPr>
        <w:t>（报价方代表须持有效身份证）逾期不接受报名。</w:t>
      </w:r>
    </w:p>
    <w:p w:rsidR="00BE2BDF" w:rsidRDefault="008E72BC">
      <w:pPr>
        <w:spacing w:line="500" w:lineRule="exact"/>
        <w:ind w:firstLineChars="197" w:firstLine="554"/>
        <w:rPr>
          <w:rFonts w:ascii="宋体" w:hAnsi="宋体"/>
          <w:b/>
          <w:sz w:val="28"/>
          <w:szCs w:val="28"/>
        </w:rPr>
      </w:pPr>
      <w:r>
        <w:rPr>
          <w:rFonts w:ascii="宋体" w:hAnsi="宋体" w:cs="仿宋_GB2312"/>
          <w:b/>
          <w:bCs/>
          <w:sz w:val="28"/>
          <w:szCs w:val="28"/>
        </w:rPr>
        <w:t>4</w:t>
      </w:r>
      <w:r>
        <w:rPr>
          <w:rFonts w:ascii="宋体" w:hAnsi="宋体" w:cs="仿宋_GB2312" w:hint="eastAsia"/>
          <w:b/>
          <w:bCs/>
          <w:sz w:val="28"/>
          <w:szCs w:val="28"/>
        </w:rPr>
        <w:t>、报名地点：</w:t>
      </w:r>
      <w:r>
        <w:rPr>
          <w:rFonts w:ascii="宋体" w:hAnsi="宋体" w:hint="eastAsia"/>
          <w:b/>
          <w:sz w:val="28"/>
          <w:szCs w:val="28"/>
        </w:rPr>
        <w:t>重庆市医药卫生学校附图书楼203室，联系电话：72266860（到校报名需持24小时核酸阴性证明方可入校）</w:t>
      </w:r>
    </w:p>
    <w:p w:rsidR="00BE2BDF" w:rsidRDefault="008E72BC">
      <w:pPr>
        <w:spacing w:line="500" w:lineRule="exact"/>
        <w:ind w:firstLineChars="197" w:firstLine="554"/>
        <w:rPr>
          <w:rFonts w:ascii="宋体" w:hAnsi="宋体"/>
          <w:b/>
          <w:sz w:val="28"/>
          <w:szCs w:val="28"/>
        </w:rPr>
      </w:pPr>
      <w:r>
        <w:rPr>
          <w:rFonts w:ascii="宋体" w:hAnsi="宋体" w:hint="eastAsia"/>
          <w:b/>
          <w:sz w:val="28"/>
          <w:szCs w:val="28"/>
        </w:rPr>
        <w:t>5、递交响应文件时间：2022年7月1日上午8;30-9：00</w:t>
      </w:r>
      <w:bookmarkStart w:id="0" w:name="_GoBack"/>
      <w:bookmarkEnd w:id="0"/>
      <w:r>
        <w:rPr>
          <w:rFonts w:ascii="宋体" w:hAnsi="宋体" w:hint="eastAsia"/>
          <w:b/>
          <w:sz w:val="28"/>
          <w:szCs w:val="28"/>
        </w:rPr>
        <w:t>时，地点：重庆市医药卫生学校附属医院十楼会议室（涪陵新区太白大道</w:t>
      </w:r>
      <w:r>
        <w:rPr>
          <w:rFonts w:ascii="宋体" w:hAnsi="宋体"/>
          <w:b/>
          <w:sz w:val="28"/>
          <w:szCs w:val="28"/>
        </w:rPr>
        <w:t>19</w:t>
      </w:r>
      <w:r>
        <w:rPr>
          <w:rFonts w:ascii="宋体" w:hAnsi="宋体" w:hint="eastAsia"/>
          <w:b/>
          <w:sz w:val="28"/>
          <w:szCs w:val="28"/>
        </w:rPr>
        <w:t>号）</w:t>
      </w:r>
    </w:p>
    <w:p w:rsidR="00BE2BDF" w:rsidRDefault="008E72BC">
      <w:pPr>
        <w:spacing w:line="500" w:lineRule="exact"/>
        <w:ind w:firstLineChars="197" w:firstLine="554"/>
        <w:rPr>
          <w:rFonts w:ascii="宋体" w:hAnsi="宋体"/>
          <w:b/>
          <w:sz w:val="28"/>
          <w:szCs w:val="28"/>
        </w:rPr>
      </w:pPr>
      <w:r>
        <w:rPr>
          <w:rFonts w:ascii="宋体" w:hAnsi="宋体" w:hint="eastAsia"/>
          <w:b/>
          <w:sz w:val="28"/>
          <w:szCs w:val="28"/>
        </w:rPr>
        <w:lastRenderedPageBreak/>
        <w:t>6、</w:t>
      </w:r>
      <w:r>
        <w:rPr>
          <w:rFonts w:ascii="宋体" w:hAnsi="宋体" w:cs="仿宋_GB2312" w:hint="eastAsia"/>
          <w:b/>
          <w:bCs/>
          <w:sz w:val="28"/>
          <w:szCs w:val="28"/>
        </w:rPr>
        <w:t>开标时间、地点</w:t>
      </w:r>
      <w:r>
        <w:rPr>
          <w:rFonts w:ascii="宋体" w:hAnsi="宋体" w:cs="仿宋_GB2312"/>
          <w:b/>
          <w:bCs/>
          <w:sz w:val="28"/>
          <w:szCs w:val="28"/>
        </w:rPr>
        <w:t>:20</w:t>
      </w:r>
      <w:r>
        <w:rPr>
          <w:rFonts w:ascii="宋体" w:hAnsi="宋体" w:cs="仿宋_GB2312" w:hint="eastAsia"/>
          <w:b/>
          <w:bCs/>
          <w:sz w:val="28"/>
          <w:szCs w:val="28"/>
        </w:rPr>
        <w:t>2</w:t>
      </w:r>
      <w:r>
        <w:rPr>
          <w:rFonts w:ascii="宋体" w:hAnsi="宋体" w:cs="仿宋_GB2312"/>
          <w:b/>
          <w:bCs/>
          <w:sz w:val="28"/>
          <w:szCs w:val="28"/>
        </w:rPr>
        <w:t>2</w:t>
      </w:r>
      <w:r>
        <w:rPr>
          <w:rFonts w:ascii="宋体" w:hAnsi="宋体" w:cs="仿宋_GB2312" w:hint="eastAsia"/>
          <w:b/>
          <w:bCs/>
          <w:sz w:val="28"/>
          <w:szCs w:val="28"/>
        </w:rPr>
        <w:t>年7月1日上午9</w:t>
      </w:r>
      <w:r>
        <w:rPr>
          <w:rFonts w:ascii="宋体" w:hAnsi="宋体" w:hint="eastAsia"/>
          <w:b/>
          <w:sz w:val="28"/>
          <w:szCs w:val="28"/>
        </w:rPr>
        <w:t xml:space="preserve"> ：0</w:t>
      </w:r>
      <w:r>
        <w:rPr>
          <w:rFonts w:ascii="宋体" w:hAnsi="宋体"/>
          <w:b/>
          <w:sz w:val="28"/>
          <w:szCs w:val="28"/>
        </w:rPr>
        <w:t>0</w:t>
      </w:r>
      <w:r>
        <w:rPr>
          <w:rFonts w:ascii="宋体" w:hAnsi="宋体" w:hint="eastAsia"/>
          <w:b/>
          <w:sz w:val="28"/>
          <w:szCs w:val="28"/>
        </w:rPr>
        <w:t>时在重庆市医药卫生学校附属医院十楼会议室（涪陵新区太白大道</w:t>
      </w:r>
      <w:r>
        <w:rPr>
          <w:rFonts w:ascii="宋体" w:hAnsi="宋体"/>
          <w:b/>
          <w:sz w:val="28"/>
          <w:szCs w:val="28"/>
        </w:rPr>
        <w:t>19</w:t>
      </w:r>
      <w:r>
        <w:rPr>
          <w:rFonts w:ascii="宋体" w:hAnsi="宋体" w:hint="eastAsia"/>
          <w:b/>
          <w:sz w:val="28"/>
          <w:szCs w:val="28"/>
        </w:rPr>
        <w:t>号）。</w:t>
      </w:r>
    </w:p>
    <w:p w:rsidR="00BE2BDF" w:rsidRDefault="008E72BC">
      <w:pPr>
        <w:spacing w:line="560" w:lineRule="exact"/>
        <w:ind w:firstLineChars="196" w:firstLine="551"/>
        <w:rPr>
          <w:rFonts w:ascii="宋体" w:hAnsi="宋体"/>
          <w:b/>
          <w:color w:val="000000"/>
          <w:sz w:val="28"/>
        </w:rPr>
      </w:pPr>
      <w:r>
        <w:rPr>
          <w:rFonts w:ascii="宋体" w:hAnsi="宋体" w:cs="仿宋_GB2312" w:hint="eastAsia"/>
          <w:b/>
          <w:bCs/>
          <w:color w:val="000000"/>
          <w:sz w:val="28"/>
        </w:rPr>
        <w:t>电话：72270108</w:t>
      </w:r>
    </w:p>
    <w:p w:rsidR="00BE2BDF" w:rsidRDefault="008E72BC">
      <w:pPr>
        <w:spacing w:line="560" w:lineRule="exact"/>
        <w:ind w:firstLineChars="197" w:firstLine="554"/>
        <w:rPr>
          <w:rFonts w:ascii="宋体" w:hAnsi="宋体"/>
          <w:b/>
          <w:color w:val="000000"/>
          <w:sz w:val="28"/>
          <w:szCs w:val="28"/>
        </w:rPr>
      </w:pPr>
      <w:r>
        <w:rPr>
          <w:rFonts w:ascii="宋体" w:hAnsi="宋体" w:hint="eastAsia"/>
          <w:b/>
          <w:color w:val="000000"/>
          <w:sz w:val="28"/>
          <w:szCs w:val="28"/>
        </w:rPr>
        <w:t>五、现场踏勘</w:t>
      </w:r>
    </w:p>
    <w:p w:rsidR="00BE2BDF" w:rsidRDefault="008E72BC" w:rsidP="00FD2464">
      <w:pPr>
        <w:spacing w:line="560" w:lineRule="exact"/>
        <w:ind w:firstLineChars="197" w:firstLine="552"/>
        <w:rPr>
          <w:rFonts w:ascii="宋体" w:hAnsi="宋体"/>
          <w:b/>
          <w:bCs/>
          <w:sz w:val="28"/>
        </w:rPr>
      </w:pPr>
      <w:r>
        <w:rPr>
          <w:rFonts w:ascii="宋体" w:hAnsi="宋体" w:hint="eastAsia"/>
          <w:color w:val="000000"/>
          <w:sz w:val="28"/>
        </w:rPr>
        <w:t>独立踏勘现场，不组织集中踏勘现场。无论投标人是否踏勘过现场，均视为在递交响应文件之前已经踏勘现场，对本项目的风险和义务已经十分了解，并在其投标文件中已充分考虑了现场和环境条件。踏勘现场所发生的费用由投标人自行承担。</w:t>
      </w:r>
    </w:p>
    <w:p w:rsidR="00BE2BDF" w:rsidRDefault="008E72BC">
      <w:pPr>
        <w:spacing w:line="560" w:lineRule="exact"/>
        <w:ind w:firstLineChars="200" w:firstLine="562"/>
        <w:rPr>
          <w:rFonts w:ascii="宋体" w:hAnsi="宋体"/>
          <w:b/>
          <w:bCs/>
          <w:sz w:val="28"/>
        </w:rPr>
      </w:pPr>
      <w:r>
        <w:rPr>
          <w:rFonts w:ascii="宋体" w:hAnsi="宋体" w:hint="eastAsia"/>
          <w:b/>
          <w:bCs/>
          <w:sz w:val="28"/>
        </w:rPr>
        <w:t>六、联系人：</w:t>
      </w:r>
    </w:p>
    <w:p w:rsidR="00BE2BDF" w:rsidRDefault="008E72BC">
      <w:pPr>
        <w:spacing w:line="560" w:lineRule="exact"/>
        <w:ind w:firstLineChars="200" w:firstLine="560"/>
        <w:rPr>
          <w:rFonts w:ascii="宋体" w:hAnsi="宋体"/>
          <w:sz w:val="28"/>
        </w:rPr>
      </w:pPr>
      <w:r>
        <w:rPr>
          <w:rFonts w:ascii="宋体" w:hAnsi="宋体" w:hint="eastAsia"/>
          <w:sz w:val="28"/>
        </w:rPr>
        <w:t>采购人： 重庆市医药卫生学校</w:t>
      </w:r>
    </w:p>
    <w:p w:rsidR="00BE2BDF" w:rsidRDefault="008E72BC">
      <w:pPr>
        <w:spacing w:line="560" w:lineRule="exact"/>
        <w:ind w:firstLineChars="200" w:firstLine="560"/>
        <w:rPr>
          <w:rFonts w:ascii="宋体" w:hAnsi="宋体"/>
          <w:sz w:val="28"/>
        </w:rPr>
      </w:pPr>
      <w:r>
        <w:rPr>
          <w:rFonts w:ascii="宋体" w:hAnsi="宋体" w:hint="eastAsia"/>
          <w:sz w:val="28"/>
        </w:rPr>
        <w:t>联系人：郭老师</w:t>
      </w:r>
    </w:p>
    <w:p w:rsidR="00BE2BDF" w:rsidRDefault="008E72BC">
      <w:pPr>
        <w:spacing w:line="560" w:lineRule="exact"/>
        <w:ind w:firstLineChars="200" w:firstLine="560"/>
        <w:rPr>
          <w:rFonts w:ascii="宋体" w:hAnsi="宋体" w:cs="仿宋_GB2312"/>
          <w:bCs/>
          <w:sz w:val="28"/>
        </w:rPr>
      </w:pPr>
      <w:r>
        <w:rPr>
          <w:rFonts w:ascii="宋体" w:hAnsi="宋体" w:hint="eastAsia"/>
          <w:sz w:val="28"/>
        </w:rPr>
        <w:t>电话：</w:t>
      </w:r>
      <w:r>
        <w:rPr>
          <w:rFonts w:ascii="宋体" w:hAnsi="宋体" w:cs="仿宋_GB2312" w:hint="eastAsia"/>
          <w:bCs/>
          <w:sz w:val="28"/>
        </w:rPr>
        <w:t>13996896618</w:t>
      </w:r>
    </w:p>
    <w:p w:rsidR="00BE2BDF" w:rsidRDefault="008E72BC">
      <w:pPr>
        <w:spacing w:line="560" w:lineRule="exact"/>
        <w:ind w:firstLineChars="200" w:firstLine="562"/>
        <w:rPr>
          <w:rFonts w:ascii="宋体" w:hAnsi="宋体"/>
          <w:b/>
          <w:color w:val="000000"/>
          <w:sz w:val="28"/>
          <w:szCs w:val="28"/>
        </w:rPr>
      </w:pPr>
      <w:r>
        <w:rPr>
          <w:rFonts w:ascii="宋体" w:hAnsi="宋体" w:hint="eastAsia"/>
          <w:b/>
          <w:color w:val="000000"/>
          <w:sz w:val="28"/>
          <w:szCs w:val="28"/>
        </w:rPr>
        <w:t>现场踏勘联系人：殷金明</w:t>
      </w:r>
    </w:p>
    <w:p w:rsidR="00BE2BDF" w:rsidRDefault="008E72BC">
      <w:pPr>
        <w:spacing w:line="560" w:lineRule="exact"/>
        <w:ind w:firstLineChars="200" w:firstLine="562"/>
        <w:rPr>
          <w:rFonts w:ascii="宋体" w:hAnsi="宋体"/>
          <w:b/>
          <w:color w:val="000000"/>
          <w:sz w:val="28"/>
          <w:szCs w:val="28"/>
        </w:rPr>
      </w:pPr>
      <w:r>
        <w:rPr>
          <w:rFonts w:ascii="宋体" w:hAnsi="宋体" w:hint="eastAsia"/>
          <w:b/>
          <w:color w:val="000000"/>
          <w:sz w:val="28"/>
          <w:szCs w:val="28"/>
        </w:rPr>
        <w:t>联系电话：18996711173</w:t>
      </w:r>
    </w:p>
    <w:p w:rsidR="00BE2BDF" w:rsidRDefault="00BE2BDF">
      <w:pPr>
        <w:spacing w:line="560" w:lineRule="exact"/>
        <w:jc w:val="right"/>
        <w:rPr>
          <w:rFonts w:ascii="宋体" w:hAnsi="宋体"/>
          <w:sz w:val="28"/>
        </w:rPr>
      </w:pPr>
    </w:p>
    <w:p w:rsidR="00BE2BDF" w:rsidRDefault="008E72BC">
      <w:pPr>
        <w:spacing w:line="560" w:lineRule="exact"/>
        <w:ind w:right="140"/>
        <w:jc w:val="right"/>
        <w:rPr>
          <w:rFonts w:ascii="宋体" w:hAnsi="宋体"/>
          <w:sz w:val="28"/>
        </w:rPr>
      </w:pPr>
      <w:r>
        <w:rPr>
          <w:rFonts w:ascii="宋体" w:hAnsi="宋体" w:hint="eastAsia"/>
          <w:sz w:val="28"/>
        </w:rPr>
        <w:t>重庆市医药卫生学校</w:t>
      </w:r>
    </w:p>
    <w:p w:rsidR="00BE2BDF" w:rsidRDefault="00FD2464">
      <w:pPr>
        <w:wordWrap w:val="0"/>
        <w:spacing w:line="560" w:lineRule="exact"/>
        <w:jc w:val="right"/>
        <w:rPr>
          <w:rFonts w:ascii="宋体" w:hAnsi="宋体"/>
          <w:sz w:val="28"/>
        </w:rPr>
      </w:pPr>
      <w:r>
        <w:rPr>
          <w:rFonts w:ascii="宋体" w:hAnsi="宋体" w:hint="eastAsia"/>
          <w:sz w:val="28"/>
        </w:rPr>
        <w:t xml:space="preserve">  </w:t>
      </w:r>
      <w:r w:rsidR="008E72BC">
        <w:rPr>
          <w:rFonts w:ascii="宋体" w:hAnsi="宋体" w:hint="eastAsia"/>
          <w:sz w:val="28"/>
        </w:rPr>
        <w:t>二0二二年</w:t>
      </w:r>
      <w:r w:rsidR="008E72BC">
        <w:rPr>
          <w:rFonts w:ascii="宋体" w:hAnsi="宋体" w:cs="宋体" w:hint="eastAsia"/>
          <w:sz w:val="28"/>
        </w:rPr>
        <w:t>六月二十七</w:t>
      </w:r>
      <w:r w:rsidR="008E72BC">
        <w:rPr>
          <w:rFonts w:ascii="宋体" w:hAnsi="宋体" w:hint="eastAsia"/>
          <w:sz w:val="28"/>
        </w:rPr>
        <w:t>日</w:t>
      </w:r>
    </w:p>
    <w:p w:rsidR="00BE2BDF" w:rsidRDefault="00BE2BDF">
      <w:pPr>
        <w:spacing w:line="560" w:lineRule="exact"/>
        <w:ind w:firstLineChars="2000" w:firstLine="8800"/>
        <w:rPr>
          <w:rFonts w:ascii="宋体" w:hAnsi="宋体"/>
          <w:sz w:val="44"/>
        </w:rPr>
      </w:pPr>
    </w:p>
    <w:p w:rsidR="00BE2BDF" w:rsidRDefault="00BE2BDF">
      <w:pPr>
        <w:spacing w:line="400" w:lineRule="exact"/>
        <w:jc w:val="center"/>
        <w:rPr>
          <w:rFonts w:ascii="宋体" w:hAnsi="宋体"/>
          <w:b/>
          <w:bCs/>
          <w:sz w:val="36"/>
          <w:szCs w:val="36"/>
        </w:rPr>
      </w:pPr>
    </w:p>
    <w:p w:rsidR="00BE2BDF" w:rsidRDefault="00BE2BDF">
      <w:pPr>
        <w:spacing w:line="400" w:lineRule="exact"/>
        <w:jc w:val="center"/>
        <w:rPr>
          <w:rFonts w:ascii="宋体" w:hAnsi="宋体"/>
          <w:b/>
          <w:bCs/>
          <w:sz w:val="36"/>
          <w:szCs w:val="36"/>
        </w:rPr>
      </w:pPr>
    </w:p>
    <w:p w:rsidR="00BE2BDF" w:rsidRDefault="00BE2BDF">
      <w:pPr>
        <w:spacing w:line="400" w:lineRule="exact"/>
        <w:jc w:val="center"/>
        <w:rPr>
          <w:rFonts w:ascii="宋体" w:hAnsi="宋体"/>
          <w:b/>
          <w:bCs/>
          <w:sz w:val="36"/>
          <w:szCs w:val="36"/>
        </w:rPr>
      </w:pPr>
    </w:p>
    <w:p w:rsidR="00BE2BDF" w:rsidRDefault="00BE2BDF">
      <w:pPr>
        <w:spacing w:line="400" w:lineRule="exact"/>
        <w:jc w:val="center"/>
        <w:rPr>
          <w:rFonts w:ascii="宋体" w:hAnsi="宋体"/>
          <w:b/>
          <w:bCs/>
          <w:sz w:val="36"/>
          <w:szCs w:val="36"/>
        </w:rPr>
      </w:pPr>
    </w:p>
    <w:p w:rsidR="00BE2BDF" w:rsidRDefault="00BE2BDF">
      <w:pPr>
        <w:spacing w:line="400" w:lineRule="exact"/>
        <w:jc w:val="center"/>
        <w:rPr>
          <w:rFonts w:ascii="宋体" w:hAnsi="宋体"/>
          <w:b/>
          <w:bCs/>
          <w:sz w:val="36"/>
          <w:szCs w:val="36"/>
        </w:rPr>
      </w:pPr>
    </w:p>
    <w:p w:rsidR="00BE2BDF" w:rsidRDefault="00BE2BDF">
      <w:pPr>
        <w:spacing w:line="400" w:lineRule="exact"/>
        <w:jc w:val="center"/>
        <w:rPr>
          <w:rFonts w:ascii="宋体" w:hAnsi="宋体"/>
          <w:b/>
          <w:bCs/>
          <w:sz w:val="36"/>
          <w:szCs w:val="36"/>
        </w:rPr>
      </w:pPr>
    </w:p>
    <w:p w:rsidR="00BE2BDF" w:rsidRDefault="00BE2BDF">
      <w:pPr>
        <w:spacing w:line="400" w:lineRule="exact"/>
        <w:jc w:val="center"/>
        <w:rPr>
          <w:rFonts w:ascii="宋体" w:hAnsi="宋体"/>
          <w:b/>
          <w:bCs/>
          <w:sz w:val="36"/>
          <w:szCs w:val="36"/>
        </w:rPr>
      </w:pPr>
    </w:p>
    <w:p w:rsidR="00BE2BDF" w:rsidRDefault="00BE2BDF">
      <w:pPr>
        <w:spacing w:line="400" w:lineRule="exact"/>
        <w:jc w:val="center"/>
        <w:rPr>
          <w:rFonts w:ascii="宋体" w:hAnsi="宋体"/>
          <w:b/>
          <w:bCs/>
          <w:sz w:val="36"/>
          <w:szCs w:val="36"/>
        </w:rPr>
      </w:pPr>
    </w:p>
    <w:p w:rsidR="00BE2BDF" w:rsidRDefault="00BE2BDF">
      <w:pPr>
        <w:spacing w:line="400" w:lineRule="exact"/>
        <w:jc w:val="center"/>
        <w:rPr>
          <w:rFonts w:ascii="宋体" w:hAnsi="宋体"/>
          <w:b/>
          <w:bCs/>
          <w:sz w:val="36"/>
          <w:szCs w:val="36"/>
        </w:rPr>
      </w:pPr>
    </w:p>
    <w:p w:rsidR="00BE2BDF" w:rsidRDefault="00BE2BDF">
      <w:pPr>
        <w:spacing w:line="400" w:lineRule="exact"/>
        <w:jc w:val="center"/>
        <w:rPr>
          <w:rFonts w:ascii="宋体" w:hAnsi="宋体"/>
          <w:b/>
          <w:bCs/>
          <w:sz w:val="36"/>
          <w:szCs w:val="36"/>
        </w:rPr>
      </w:pPr>
    </w:p>
    <w:p w:rsidR="00BE2BDF" w:rsidRDefault="00BE2BDF">
      <w:pPr>
        <w:spacing w:line="400" w:lineRule="exact"/>
        <w:jc w:val="center"/>
        <w:rPr>
          <w:rFonts w:ascii="宋体" w:hAnsi="宋体"/>
          <w:b/>
          <w:bCs/>
          <w:sz w:val="36"/>
          <w:szCs w:val="36"/>
        </w:rPr>
      </w:pPr>
    </w:p>
    <w:p w:rsidR="00BE2BDF" w:rsidRDefault="00BE2BDF">
      <w:pPr>
        <w:spacing w:line="400" w:lineRule="exact"/>
        <w:jc w:val="center"/>
        <w:rPr>
          <w:rFonts w:ascii="宋体" w:hAnsi="宋体"/>
          <w:b/>
          <w:bCs/>
          <w:sz w:val="36"/>
          <w:szCs w:val="36"/>
        </w:rPr>
      </w:pPr>
    </w:p>
    <w:p w:rsidR="00BE2BDF" w:rsidRDefault="00BE2BDF">
      <w:pPr>
        <w:spacing w:line="400" w:lineRule="exact"/>
        <w:jc w:val="center"/>
        <w:rPr>
          <w:rFonts w:ascii="宋体" w:hAnsi="宋体"/>
          <w:b/>
          <w:bCs/>
          <w:sz w:val="36"/>
          <w:szCs w:val="36"/>
        </w:rPr>
      </w:pPr>
    </w:p>
    <w:p w:rsidR="00BE2BDF" w:rsidRDefault="00BE2BDF">
      <w:pPr>
        <w:spacing w:line="400" w:lineRule="exact"/>
        <w:jc w:val="center"/>
        <w:rPr>
          <w:rFonts w:ascii="宋体" w:hAnsi="宋体"/>
          <w:b/>
          <w:bCs/>
          <w:sz w:val="36"/>
          <w:szCs w:val="36"/>
        </w:rPr>
      </w:pPr>
    </w:p>
    <w:p w:rsidR="00BE2BDF" w:rsidRDefault="008E72BC">
      <w:pPr>
        <w:spacing w:line="400" w:lineRule="exact"/>
        <w:jc w:val="center"/>
        <w:rPr>
          <w:rFonts w:ascii="宋体" w:hAnsi="宋体"/>
          <w:b/>
          <w:bCs/>
          <w:sz w:val="36"/>
          <w:szCs w:val="36"/>
        </w:rPr>
      </w:pPr>
      <w:r>
        <w:rPr>
          <w:rFonts w:ascii="宋体" w:hAnsi="宋体" w:hint="eastAsia"/>
          <w:b/>
          <w:bCs/>
          <w:sz w:val="36"/>
          <w:szCs w:val="36"/>
        </w:rPr>
        <w:t>第二部分  响应方须知</w:t>
      </w:r>
    </w:p>
    <w:p w:rsidR="00BE2BDF" w:rsidRDefault="00BE2BDF">
      <w:pPr>
        <w:spacing w:line="400" w:lineRule="exact"/>
        <w:jc w:val="center"/>
        <w:rPr>
          <w:rFonts w:ascii="宋体" w:hAnsi="宋体"/>
          <w:b/>
          <w:bCs/>
          <w:sz w:val="36"/>
          <w:szCs w:val="36"/>
        </w:rPr>
      </w:pPr>
    </w:p>
    <w:p w:rsidR="00BE2BDF" w:rsidRDefault="008E72BC">
      <w:pPr>
        <w:spacing w:line="400" w:lineRule="exact"/>
        <w:jc w:val="center"/>
        <w:rPr>
          <w:rFonts w:ascii="宋体" w:hAnsi="宋体"/>
          <w:b/>
          <w:bCs/>
          <w:sz w:val="32"/>
          <w:szCs w:val="32"/>
        </w:rPr>
      </w:pPr>
      <w:r>
        <w:rPr>
          <w:rFonts w:ascii="宋体" w:hAnsi="宋体" w:hint="eastAsia"/>
          <w:b/>
          <w:bCs/>
          <w:sz w:val="32"/>
          <w:szCs w:val="32"/>
        </w:rPr>
        <w:t>A  说明</w:t>
      </w:r>
    </w:p>
    <w:p w:rsidR="00BE2BDF" w:rsidRDefault="008E72BC">
      <w:pPr>
        <w:spacing w:line="400" w:lineRule="exact"/>
        <w:ind w:firstLineChars="200" w:firstLine="562"/>
        <w:rPr>
          <w:rFonts w:ascii="宋体" w:hAnsi="宋体"/>
          <w:b/>
          <w:bCs/>
          <w:sz w:val="28"/>
        </w:rPr>
      </w:pPr>
      <w:r>
        <w:rPr>
          <w:rFonts w:ascii="宋体" w:hAnsi="宋体" w:hint="eastAsia"/>
          <w:b/>
          <w:bCs/>
          <w:sz w:val="28"/>
        </w:rPr>
        <w:t>1.定义</w:t>
      </w:r>
    </w:p>
    <w:p w:rsidR="00BE2BDF" w:rsidRDefault="008E72BC">
      <w:pPr>
        <w:spacing w:line="400" w:lineRule="exact"/>
        <w:ind w:firstLineChars="200" w:firstLine="560"/>
        <w:rPr>
          <w:rFonts w:ascii="宋体" w:hAnsi="宋体"/>
          <w:sz w:val="28"/>
        </w:rPr>
      </w:pPr>
      <w:r>
        <w:rPr>
          <w:rFonts w:ascii="宋体" w:hAnsi="宋体" w:hint="eastAsia"/>
          <w:sz w:val="28"/>
        </w:rPr>
        <w:t>1.1“询价方”是指组织本次询价活动的重庆市医药卫生学校。</w:t>
      </w:r>
    </w:p>
    <w:p w:rsidR="00BE2BDF" w:rsidRDefault="008E72BC">
      <w:pPr>
        <w:spacing w:line="400" w:lineRule="exact"/>
        <w:ind w:firstLineChars="200" w:firstLine="560"/>
        <w:rPr>
          <w:rFonts w:ascii="宋体" w:hAnsi="宋体"/>
          <w:sz w:val="28"/>
        </w:rPr>
      </w:pPr>
      <w:r>
        <w:rPr>
          <w:rFonts w:ascii="宋体" w:hAnsi="宋体" w:hint="eastAsia"/>
          <w:sz w:val="28"/>
        </w:rPr>
        <w:t>1.2“响应方”是指向询价方提交询价响应文件的供应商。</w:t>
      </w:r>
    </w:p>
    <w:p w:rsidR="00BE2BDF" w:rsidRDefault="008E72BC">
      <w:pPr>
        <w:spacing w:line="400" w:lineRule="exact"/>
        <w:ind w:firstLineChars="200" w:firstLine="560"/>
        <w:rPr>
          <w:rFonts w:ascii="宋体" w:hAnsi="宋体"/>
          <w:sz w:val="28"/>
        </w:rPr>
      </w:pPr>
      <w:r>
        <w:rPr>
          <w:rFonts w:ascii="宋体" w:hAnsi="宋体" w:hint="eastAsia"/>
          <w:color w:val="000000"/>
          <w:sz w:val="28"/>
        </w:rPr>
        <w:t>1.3“需方”是指本项目采购单位——重庆市医</w:t>
      </w:r>
      <w:r>
        <w:rPr>
          <w:rFonts w:ascii="宋体" w:hAnsi="宋体" w:cs="微软雅黑" w:hint="eastAsia"/>
          <w:color w:val="000000"/>
          <w:sz w:val="28"/>
        </w:rPr>
        <w:t>药卫</w:t>
      </w:r>
      <w:r>
        <w:rPr>
          <w:rFonts w:ascii="宋体" w:hAnsi="宋体" w:cs="___WRD_EMBED_SUB_354" w:hint="eastAsia"/>
          <w:color w:val="000000"/>
          <w:sz w:val="28"/>
        </w:rPr>
        <w:t>生学</w:t>
      </w:r>
      <w:r>
        <w:rPr>
          <w:rFonts w:ascii="宋体" w:hAnsi="宋体" w:cs="微软雅黑" w:hint="eastAsia"/>
          <w:color w:val="000000"/>
          <w:sz w:val="28"/>
        </w:rPr>
        <w:t>校</w:t>
      </w:r>
      <w:r>
        <w:rPr>
          <w:rFonts w:ascii="宋体" w:hAnsi="宋体" w:hint="eastAsia"/>
          <w:color w:val="000000"/>
          <w:sz w:val="28"/>
        </w:rPr>
        <w:t>。</w:t>
      </w:r>
    </w:p>
    <w:p w:rsidR="00BE2BDF" w:rsidRDefault="008E72BC">
      <w:pPr>
        <w:spacing w:line="400" w:lineRule="exact"/>
        <w:ind w:firstLineChars="200" w:firstLine="560"/>
        <w:rPr>
          <w:rFonts w:ascii="宋体" w:hAnsi="宋体"/>
          <w:sz w:val="28"/>
        </w:rPr>
      </w:pPr>
      <w:r>
        <w:rPr>
          <w:rFonts w:ascii="宋体" w:hAnsi="宋体" w:hint="eastAsia"/>
          <w:sz w:val="28"/>
        </w:rPr>
        <w:t>1.4“供方或成交方”是指获得本项目成交资格的供应商。</w:t>
      </w:r>
    </w:p>
    <w:p w:rsidR="00BE2BDF" w:rsidRDefault="008E72BC">
      <w:pPr>
        <w:spacing w:line="400" w:lineRule="exact"/>
        <w:ind w:firstLineChars="200" w:firstLine="560"/>
        <w:rPr>
          <w:rFonts w:ascii="宋体" w:hAnsi="宋体"/>
          <w:sz w:val="28"/>
        </w:rPr>
      </w:pPr>
      <w:r>
        <w:rPr>
          <w:rFonts w:ascii="宋体" w:hAnsi="宋体" w:hint="eastAsia"/>
          <w:sz w:val="28"/>
        </w:rPr>
        <w:t xml:space="preserve">1.5“商品”是指响应方按照询价通知书规定，须向需方提供的询价项目内容及要求中所规定的商品和服务。 </w:t>
      </w:r>
    </w:p>
    <w:p w:rsidR="00BE2BDF" w:rsidRDefault="008E72BC">
      <w:pPr>
        <w:spacing w:line="400" w:lineRule="exact"/>
        <w:ind w:firstLineChars="200" w:firstLine="560"/>
        <w:rPr>
          <w:rFonts w:ascii="宋体" w:hAnsi="宋体"/>
          <w:bCs/>
          <w:sz w:val="28"/>
        </w:rPr>
      </w:pPr>
      <w:r>
        <w:rPr>
          <w:rFonts w:ascii="宋体" w:hAnsi="宋体" w:hint="eastAsia"/>
          <w:bCs/>
          <w:sz w:val="28"/>
        </w:rPr>
        <w:t>1.6</w:t>
      </w:r>
      <w:r>
        <w:rPr>
          <w:rFonts w:ascii="宋体" w:hAnsi="宋体" w:hint="eastAsia"/>
          <w:b/>
          <w:bCs/>
          <w:sz w:val="28"/>
        </w:rPr>
        <w:t>“</w:t>
      </w:r>
      <w:r>
        <w:rPr>
          <w:rFonts w:ascii="宋体" w:hAnsi="宋体" w:hint="eastAsia"/>
          <w:bCs/>
          <w:sz w:val="28"/>
        </w:rPr>
        <w:t>服务”是指按询价通知书规定由</w:t>
      </w:r>
      <w:r>
        <w:rPr>
          <w:rFonts w:ascii="宋体" w:hAnsi="宋体" w:hint="eastAsia"/>
          <w:sz w:val="28"/>
        </w:rPr>
        <w:t>响应</w:t>
      </w:r>
      <w:r>
        <w:rPr>
          <w:rFonts w:ascii="宋体" w:hAnsi="宋体" w:hint="eastAsia"/>
          <w:bCs/>
          <w:sz w:val="28"/>
        </w:rPr>
        <w:t>方承担的运输、安装调试、售后服务和其它类似义务。</w:t>
      </w:r>
    </w:p>
    <w:p w:rsidR="00BE2BDF" w:rsidRDefault="008E72BC">
      <w:pPr>
        <w:spacing w:line="400" w:lineRule="exact"/>
        <w:ind w:firstLineChars="200" w:firstLine="562"/>
        <w:rPr>
          <w:rFonts w:ascii="宋体" w:hAnsi="宋体"/>
          <w:b/>
          <w:bCs/>
          <w:sz w:val="28"/>
        </w:rPr>
      </w:pPr>
      <w:r>
        <w:rPr>
          <w:rFonts w:ascii="宋体" w:hAnsi="宋体" w:hint="eastAsia"/>
          <w:b/>
          <w:bCs/>
          <w:sz w:val="28"/>
        </w:rPr>
        <w:t>2.参与费用</w:t>
      </w:r>
    </w:p>
    <w:p w:rsidR="00BE2BDF" w:rsidRDefault="008E72BC">
      <w:pPr>
        <w:spacing w:line="400" w:lineRule="exact"/>
        <w:ind w:firstLineChars="200" w:firstLine="560"/>
        <w:rPr>
          <w:rFonts w:ascii="宋体" w:hAnsi="宋体"/>
          <w:sz w:val="32"/>
        </w:rPr>
      </w:pPr>
      <w:r>
        <w:rPr>
          <w:rFonts w:ascii="宋体" w:hAnsi="宋体" w:hint="eastAsia"/>
          <w:sz w:val="28"/>
        </w:rPr>
        <w:t>响应方参与询价活动所发生的费用自理。</w:t>
      </w:r>
    </w:p>
    <w:p w:rsidR="00BE2BDF" w:rsidRDefault="008E72BC">
      <w:pPr>
        <w:spacing w:line="400" w:lineRule="exact"/>
        <w:ind w:firstLineChars="200" w:firstLine="562"/>
        <w:rPr>
          <w:rFonts w:ascii="宋体" w:hAnsi="宋体"/>
          <w:b/>
          <w:sz w:val="28"/>
          <w:szCs w:val="28"/>
        </w:rPr>
      </w:pPr>
      <w:r>
        <w:rPr>
          <w:rFonts w:ascii="宋体" w:hAnsi="宋体" w:hint="eastAsia"/>
          <w:b/>
          <w:sz w:val="28"/>
          <w:szCs w:val="28"/>
        </w:rPr>
        <w:t>3.</w:t>
      </w:r>
      <w:r>
        <w:rPr>
          <w:rFonts w:ascii="宋体" w:hAnsi="宋体" w:hint="eastAsia"/>
          <w:sz w:val="28"/>
        </w:rPr>
        <w:t>响应</w:t>
      </w:r>
      <w:r>
        <w:rPr>
          <w:rFonts w:ascii="宋体" w:hAnsi="宋体" w:hint="eastAsia"/>
          <w:b/>
          <w:sz w:val="28"/>
          <w:szCs w:val="28"/>
        </w:rPr>
        <w:t>方应具备的条件：</w:t>
      </w:r>
    </w:p>
    <w:p w:rsidR="00BE2BDF" w:rsidRDefault="008E72BC">
      <w:pPr>
        <w:spacing w:line="400" w:lineRule="exact"/>
        <w:ind w:firstLineChars="200" w:firstLine="562"/>
        <w:rPr>
          <w:rFonts w:ascii="宋体" w:hAnsi="宋体"/>
          <w:sz w:val="28"/>
          <w:szCs w:val="28"/>
        </w:rPr>
      </w:pPr>
      <w:r>
        <w:rPr>
          <w:rFonts w:ascii="宋体" w:hAnsi="宋体" w:hint="eastAsia"/>
          <w:b/>
          <w:sz w:val="28"/>
          <w:szCs w:val="28"/>
        </w:rPr>
        <w:t>3.1</w:t>
      </w:r>
      <w:r>
        <w:rPr>
          <w:rFonts w:ascii="宋体" w:hAnsi="宋体" w:hint="eastAsia"/>
          <w:sz w:val="28"/>
        </w:rPr>
        <w:t>响应方</w:t>
      </w:r>
      <w:r>
        <w:rPr>
          <w:rFonts w:ascii="宋体" w:hAnsi="宋体" w:hint="eastAsia"/>
          <w:sz w:val="28"/>
          <w:szCs w:val="28"/>
        </w:rPr>
        <w:t>应具备《政府采购法》第二十二条规定的条件。</w:t>
      </w:r>
    </w:p>
    <w:p w:rsidR="00BE2BDF" w:rsidRDefault="008E72BC">
      <w:pPr>
        <w:spacing w:line="400" w:lineRule="exact"/>
        <w:ind w:firstLineChars="200" w:firstLine="562"/>
        <w:rPr>
          <w:rFonts w:ascii="宋体" w:hAnsi="宋体"/>
          <w:sz w:val="28"/>
          <w:szCs w:val="28"/>
        </w:rPr>
      </w:pPr>
      <w:r>
        <w:rPr>
          <w:rFonts w:ascii="宋体" w:hAnsi="宋体" w:hint="eastAsia"/>
          <w:b/>
          <w:sz w:val="28"/>
          <w:szCs w:val="28"/>
        </w:rPr>
        <w:t>3.2</w:t>
      </w:r>
      <w:r>
        <w:rPr>
          <w:rFonts w:ascii="宋体" w:hAnsi="宋体" w:hint="eastAsia"/>
          <w:sz w:val="28"/>
        </w:rPr>
        <w:t>响应方</w:t>
      </w:r>
      <w:r>
        <w:rPr>
          <w:rFonts w:ascii="宋体" w:hAnsi="宋体" w:hint="eastAsia"/>
          <w:sz w:val="28"/>
          <w:szCs w:val="28"/>
        </w:rPr>
        <w:t>具有履行“询价通知书”中合同条款和技术要求所规定的售后服务和其它技术服务的能力。</w:t>
      </w:r>
    </w:p>
    <w:p w:rsidR="00BE2BDF" w:rsidRDefault="008E72BC">
      <w:pPr>
        <w:spacing w:line="400" w:lineRule="exact"/>
        <w:ind w:firstLineChars="200" w:firstLine="562"/>
        <w:rPr>
          <w:rFonts w:ascii="宋体" w:hAnsi="宋体"/>
          <w:sz w:val="28"/>
          <w:szCs w:val="28"/>
        </w:rPr>
      </w:pPr>
      <w:r>
        <w:rPr>
          <w:rFonts w:ascii="宋体" w:hAnsi="宋体" w:hint="eastAsia"/>
          <w:b/>
          <w:sz w:val="28"/>
          <w:szCs w:val="28"/>
        </w:rPr>
        <w:t>3.3</w:t>
      </w:r>
      <w:r>
        <w:rPr>
          <w:rFonts w:ascii="宋体" w:hAnsi="宋体" w:hint="eastAsia"/>
          <w:sz w:val="28"/>
        </w:rPr>
        <w:t>响应方</w:t>
      </w:r>
      <w:r>
        <w:rPr>
          <w:rFonts w:ascii="宋体" w:hAnsi="宋体" w:hint="eastAsia"/>
          <w:sz w:val="28"/>
          <w:szCs w:val="28"/>
        </w:rPr>
        <w:t>具有履行合同条款的相关资质证明。（资格声明函中所叙述的项目）。</w:t>
      </w:r>
    </w:p>
    <w:p w:rsidR="00BE2BDF" w:rsidRDefault="008E72BC">
      <w:pPr>
        <w:spacing w:line="400" w:lineRule="exact"/>
        <w:ind w:firstLineChars="196" w:firstLine="551"/>
        <w:rPr>
          <w:rFonts w:ascii="宋体" w:hAnsi="宋体"/>
          <w:sz w:val="28"/>
          <w:szCs w:val="28"/>
        </w:rPr>
      </w:pPr>
      <w:r>
        <w:rPr>
          <w:rFonts w:ascii="宋体" w:hAnsi="宋体" w:hint="eastAsia"/>
          <w:b/>
          <w:sz w:val="28"/>
        </w:rPr>
        <w:t>4.询价有效期</w:t>
      </w:r>
      <w:r>
        <w:rPr>
          <w:rFonts w:ascii="宋体" w:hAnsi="宋体" w:hint="eastAsia"/>
          <w:sz w:val="28"/>
        </w:rPr>
        <w:t>：询价开始之日起到询价结束之日起。</w:t>
      </w:r>
    </w:p>
    <w:p w:rsidR="00BE2BDF" w:rsidRDefault="00BE2BDF">
      <w:pPr>
        <w:spacing w:line="400" w:lineRule="exact"/>
        <w:rPr>
          <w:rFonts w:ascii="宋体" w:hAnsi="宋体"/>
          <w:sz w:val="28"/>
          <w:szCs w:val="28"/>
        </w:rPr>
      </w:pPr>
    </w:p>
    <w:p w:rsidR="00BE2BDF" w:rsidRDefault="008E72BC">
      <w:pPr>
        <w:spacing w:line="400" w:lineRule="exact"/>
        <w:ind w:firstLineChars="200" w:firstLine="643"/>
        <w:jc w:val="center"/>
        <w:rPr>
          <w:rFonts w:ascii="宋体" w:hAnsi="宋体"/>
          <w:b/>
          <w:sz w:val="32"/>
          <w:szCs w:val="32"/>
        </w:rPr>
      </w:pPr>
      <w:r>
        <w:rPr>
          <w:rFonts w:ascii="宋体" w:hAnsi="宋体" w:hint="eastAsia"/>
          <w:b/>
          <w:sz w:val="32"/>
          <w:szCs w:val="32"/>
        </w:rPr>
        <w:t>B   询价通知书</w:t>
      </w:r>
    </w:p>
    <w:p w:rsidR="00BE2BDF" w:rsidRDefault="008E72BC">
      <w:pPr>
        <w:spacing w:line="400" w:lineRule="exact"/>
        <w:ind w:firstLineChars="200" w:firstLine="562"/>
        <w:rPr>
          <w:rFonts w:ascii="宋体" w:hAnsi="宋体"/>
          <w:b/>
          <w:bCs/>
          <w:sz w:val="28"/>
          <w:szCs w:val="28"/>
        </w:rPr>
      </w:pPr>
      <w:r>
        <w:rPr>
          <w:rFonts w:ascii="宋体" w:hAnsi="宋体" w:hint="eastAsia"/>
          <w:b/>
          <w:bCs/>
          <w:sz w:val="28"/>
          <w:szCs w:val="28"/>
        </w:rPr>
        <w:t>5.“询价通知书”的组成</w:t>
      </w:r>
    </w:p>
    <w:p w:rsidR="00BE2BDF" w:rsidRDefault="008E72BC">
      <w:pPr>
        <w:spacing w:line="400" w:lineRule="exact"/>
        <w:ind w:firstLineChars="150" w:firstLine="420"/>
        <w:rPr>
          <w:rFonts w:ascii="宋体" w:hAnsi="宋体"/>
          <w:sz w:val="28"/>
          <w:szCs w:val="28"/>
        </w:rPr>
      </w:pPr>
      <w:r>
        <w:rPr>
          <w:rFonts w:ascii="宋体" w:hAnsi="宋体" w:hint="eastAsia"/>
          <w:sz w:val="28"/>
          <w:szCs w:val="28"/>
        </w:rPr>
        <w:t>5.1采购询价公告；</w:t>
      </w:r>
    </w:p>
    <w:p w:rsidR="00BE2BDF" w:rsidRDefault="008E72BC">
      <w:pPr>
        <w:spacing w:line="400" w:lineRule="exact"/>
        <w:ind w:firstLineChars="150" w:firstLine="420"/>
        <w:rPr>
          <w:rFonts w:ascii="宋体" w:hAnsi="宋体"/>
          <w:sz w:val="28"/>
          <w:szCs w:val="28"/>
        </w:rPr>
      </w:pPr>
      <w:r>
        <w:rPr>
          <w:rFonts w:ascii="宋体" w:hAnsi="宋体" w:hint="eastAsia"/>
          <w:sz w:val="28"/>
          <w:szCs w:val="28"/>
        </w:rPr>
        <w:t>5.2</w:t>
      </w:r>
      <w:r>
        <w:rPr>
          <w:rFonts w:ascii="宋体" w:hAnsi="宋体" w:hint="eastAsia"/>
          <w:sz w:val="28"/>
        </w:rPr>
        <w:t>响应方</w:t>
      </w:r>
      <w:r>
        <w:rPr>
          <w:rFonts w:ascii="宋体" w:hAnsi="宋体" w:hint="eastAsia"/>
          <w:sz w:val="28"/>
          <w:szCs w:val="28"/>
        </w:rPr>
        <w:t>须知；</w:t>
      </w:r>
    </w:p>
    <w:p w:rsidR="00BE2BDF" w:rsidRDefault="008E72BC">
      <w:pPr>
        <w:spacing w:line="400" w:lineRule="exact"/>
        <w:ind w:firstLineChars="150" w:firstLine="420"/>
        <w:rPr>
          <w:rFonts w:ascii="宋体" w:hAnsi="宋体"/>
          <w:sz w:val="28"/>
          <w:szCs w:val="28"/>
        </w:rPr>
      </w:pPr>
      <w:r>
        <w:rPr>
          <w:rFonts w:ascii="宋体" w:hAnsi="宋体" w:hint="eastAsia"/>
          <w:sz w:val="28"/>
          <w:szCs w:val="28"/>
        </w:rPr>
        <w:t>5.3询价项目说明及要求；</w:t>
      </w:r>
    </w:p>
    <w:p w:rsidR="00BE2BDF" w:rsidRDefault="008E72BC">
      <w:pPr>
        <w:spacing w:line="400" w:lineRule="exact"/>
        <w:ind w:firstLineChars="150" w:firstLine="420"/>
        <w:rPr>
          <w:rFonts w:ascii="宋体" w:hAnsi="宋体"/>
          <w:sz w:val="28"/>
          <w:szCs w:val="28"/>
        </w:rPr>
      </w:pPr>
      <w:r>
        <w:rPr>
          <w:rFonts w:ascii="宋体" w:hAnsi="宋体" w:hint="eastAsia"/>
          <w:sz w:val="28"/>
          <w:szCs w:val="28"/>
        </w:rPr>
        <w:t>5.4采购合同（样本）；</w:t>
      </w:r>
    </w:p>
    <w:p w:rsidR="00BE2BDF" w:rsidRDefault="008E72BC">
      <w:pPr>
        <w:spacing w:line="400" w:lineRule="exact"/>
        <w:ind w:firstLineChars="150" w:firstLine="420"/>
        <w:rPr>
          <w:rFonts w:ascii="宋体" w:hAnsi="宋体"/>
          <w:sz w:val="28"/>
          <w:szCs w:val="28"/>
        </w:rPr>
      </w:pPr>
      <w:r>
        <w:rPr>
          <w:rFonts w:ascii="宋体" w:hAnsi="宋体" w:hint="eastAsia"/>
          <w:sz w:val="28"/>
          <w:szCs w:val="28"/>
        </w:rPr>
        <w:t>5.5</w:t>
      </w:r>
      <w:r>
        <w:rPr>
          <w:rFonts w:ascii="宋体" w:hAnsi="宋体" w:hint="eastAsia"/>
          <w:sz w:val="28"/>
        </w:rPr>
        <w:t>响应</w:t>
      </w:r>
      <w:r>
        <w:rPr>
          <w:rFonts w:ascii="宋体" w:hAnsi="宋体" w:hint="eastAsia"/>
          <w:sz w:val="28"/>
          <w:szCs w:val="28"/>
        </w:rPr>
        <w:t>文件的内容、格式及要求。</w:t>
      </w:r>
    </w:p>
    <w:p w:rsidR="00BE2BDF" w:rsidRDefault="008E72BC">
      <w:pPr>
        <w:spacing w:line="400" w:lineRule="exact"/>
        <w:ind w:firstLineChars="150" w:firstLine="420"/>
        <w:rPr>
          <w:rFonts w:ascii="宋体" w:hAnsi="宋体"/>
          <w:b/>
          <w:sz w:val="28"/>
          <w:szCs w:val="28"/>
        </w:rPr>
      </w:pPr>
      <w:r>
        <w:rPr>
          <w:rFonts w:ascii="宋体" w:hAnsi="宋体" w:hint="eastAsia"/>
          <w:sz w:val="28"/>
          <w:szCs w:val="28"/>
        </w:rPr>
        <w:lastRenderedPageBreak/>
        <w:t xml:space="preserve">5.6询价方在询价开始前所作的一切有效书面通知、修改及补充。 </w:t>
      </w:r>
    </w:p>
    <w:p w:rsidR="00BE2BDF" w:rsidRDefault="00BE2BDF">
      <w:pPr>
        <w:spacing w:line="400" w:lineRule="exact"/>
        <w:ind w:firstLineChars="200" w:firstLine="723"/>
        <w:jc w:val="center"/>
        <w:rPr>
          <w:rFonts w:ascii="宋体" w:hAnsi="宋体"/>
          <w:b/>
          <w:sz w:val="36"/>
          <w:szCs w:val="36"/>
        </w:rPr>
      </w:pPr>
    </w:p>
    <w:p w:rsidR="00BE2BDF" w:rsidRDefault="008E72BC">
      <w:pPr>
        <w:spacing w:line="400" w:lineRule="exact"/>
        <w:ind w:firstLineChars="200" w:firstLine="643"/>
        <w:jc w:val="center"/>
        <w:rPr>
          <w:rFonts w:ascii="宋体" w:hAnsi="宋体"/>
          <w:b/>
          <w:bCs/>
          <w:sz w:val="32"/>
          <w:szCs w:val="32"/>
        </w:rPr>
      </w:pPr>
      <w:r>
        <w:rPr>
          <w:rFonts w:ascii="宋体" w:hAnsi="宋体" w:hint="eastAsia"/>
          <w:b/>
          <w:sz w:val="32"/>
          <w:szCs w:val="32"/>
        </w:rPr>
        <w:t>C  响应文件</w:t>
      </w:r>
    </w:p>
    <w:p w:rsidR="00BE2BDF" w:rsidRDefault="008E72BC">
      <w:pPr>
        <w:spacing w:line="400" w:lineRule="exact"/>
        <w:ind w:firstLineChars="200" w:firstLine="562"/>
        <w:rPr>
          <w:rFonts w:ascii="宋体" w:hAnsi="宋体"/>
          <w:b/>
          <w:bCs/>
          <w:sz w:val="28"/>
          <w:szCs w:val="28"/>
        </w:rPr>
      </w:pPr>
      <w:r>
        <w:rPr>
          <w:rFonts w:ascii="宋体" w:hAnsi="宋体" w:hint="eastAsia"/>
          <w:b/>
          <w:bCs/>
          <w:sz w:val="28"/>
          <w:szCs w:val="28"/>
        </w:rPr>
        <w:t>6.“</w:t>
      </w:r>
      <w:r>
        <w:rPr>
          <w:rFonts w:ascii="宋体" w:hAnsi="宋体" w:hint="eastAsia"/>
          <w:b/>
          <w:sz w:val="28"/>
        </w:rPr>
        <w:t>响应方</w:t>
      </w:r>
      <w:r>
        <w:rPr>
          <w:rFonts w:ascii="宋体" w:hAnsi="宋体" w:hint="eastAsia"/>
          <w:b/>
          <w:bCs/>
          <w:sz w:val="28"/>
          <w:szCs w:val="28"/>
        </w:rPr>
        <w:t>文件”的组成</w:t>
      </w:r>
    </w:p>
    <w:p w:rsidR="00BE2BDF" w:rsidRDefault="008E72BC" w:rsidP="00FD2464">
      <w:pPr>
        <w:spacing w:line="400" w:lineRule="exact"/>
        <w:ind w:firstLineChars="196" w:firstLine="549"/>
        <w:rPr>
          <w:rFonts w:ascii="宋体" w:hAnsi="宋体"/>
          <w:bCs/>
          <w:sz w:val="28"/>
          <w:szCs w:val="28"/>
        </w:rPr>
      </w:pPr>
      <w:r>
        <w:rPr>
          <w:rFonts w:ascii="宋体" w:hAnsi="宋体" w:hint="eastAsia"/>
          <w:bCs/>
          <w:sz w:val="28"/>
          <w:szCs w:val="28"/>
        </w:rPr>
        <w:t>6.1 项目询价采购报价单(以下简称项目采购报价单)；</w:t>
      </w:r>
    </w:p>
    <w:p w:rsidR="00BE2BDF" w:rsidRDefault="008E72BC" w:rsidP="00FD2464">
      <w:pPr>
        <w:spacing w:line="400" w:lineRule="exact"/>
        <w:ind w:firstLineChars="196" w:firstLine="549"/>
        <w:rPr>
          <w:rFonts w:ascii="宋体" w:hAnsi="宋体"/>
          <w:bCs/>
          <w:sz w:val="28"/>
        </w:rPr>
      </w:pPr>
      <w:r>
        <w:rPr>
          <w:rFonts w:ascii="宋体" w:hAnsi="宋体" w:hint="eastAsia"/>
          <w:bCs/>
          <w:sz w:val="28"/>
        </w:rPr>
        <w:t>6.2 货物配置及技术标准响应说明。</w:t>
      </w:r>
    </w:p>
    <w:p w:rsidR="00BE2BDF" w:rsidRDefault="008E72BC" w:rsidP="00FD2464">
      <w:pPr>
        <w:spacing w:line="400" w:lineRule="exact"/>
        <w:ind w:firstLineChars="196" w:firstLine="549"/>
        <w:rPr>
          <w:rFonts w:ascii="宋体" w:hAnsi="宋体"/>
          <w:bCs/>
          <w:sz w:val="28"/>
        </w:rPr>
      </w:pPr>
      <w:r>
        <w:rPr>
          <w:rFonts w:ascii="宋体" w:hAnsi="宋体" w:hint="eastAsia"/>
          <w:bCs/>
          <w:sz w:val="28"/>
        </w:rPr>
        <w:t>6.3 商务响应说明。</w:t>
      </w:r>
    </w:p>
    <w:p w:rsidR="00BE2BDF" w:rsidRDefault="008E72BC" w:rsidP="00FD2464">
      <w:pPr>
        <w:spacing w:line="400" w:lineRule="exact"/>
        <w:ind w:firstLineChars="196" w:firstLine="549"/>
        <w:rPr>
          <w:rFonts w:ascii="宋体" w:hAnsi="宋体"/>
          <w:bCs/>
          <w:sz w:val="28"/>
        </w:rPr>
      </w:pPr>
      <w:r>
        <w:rPr>
          <w:rFonts w:ascii="宋体" w:hAnsi="宋体" w:hint="eastAsia"/>
          <w:bCs/>
          <w:sz w:val="28"/>
        </w:rPr>
        <w:t>6.4 其他内容说明。</w:t>
      </w:r>
    </w:p>
    <w:p w:rsidR="00BE2BDF" w:rsidRDefault="008E72BC">
      <w:pPr>
        <w:spacing w:line="400" w:lineRule="exact"/>
        <w:ind w:firstLineChars="200" w:firstLine="560"/>
        <w:rPr>
          <w:rFonts w:ascii="宋体" w:hAnsi="宋体"/>
          <w:sz w:val="28"/>
          <w:szCs w:val="28"/>
        </w:rPr>
      </w:pPr>
      <w:r>
        <w:rPr>
          <w:rFonts w:ascii="宋体" w:hAnsi="宋体" w:hint="eastAsia"/>
          <w:bCs/>
          <w:sz w:val="28"/>
          <w:szCs w:val="28"/>
        </w:rPr>
        <w:t xml:space="preserve">6.5 </w:t>
      </w:r>
      <w:r>
        <w:rPr>
          <w:rFonts w:ascii="宋体" w:hAnsi="宋体" w:hint="eastAsia"/>
          <w:sz w:val="28"/>
        </w:rPr>
        <w:t>响应</w:t>
      </w:r>
      <w:r>
        <w:rPr>
          <w:rFonts w:ascii="宋体" w:hAnsi="宋体" w:hint="eastAsia"/>
          <w:sz w:val="28"/>
          <w:szCs w:val="28"/>
        </w:rPr>
        <w:t>方资格证明文件：</w:t>
      </w:r>
    </w:p>
    <w:p w:rsidR="00BE2BDF" w:rsidRDefault="008E72BC">
      <w:pPr>
        <w:spacing w:line="400" w:lineRule="exact"/>
        <w:ind w:firstLineChars="200" w:firstLine="560"/>
        <w:rPr>
          <w:rFonts w:ascii="宋体" w:hAnsi="宋体"/>
          <w:sz w:val="28"/>
          <w:szCs w:val="28"/>
        </w:rPr>
      </w:pPr>
      <w:r>
        <w:rPr>
          <w:rFonts w:ascii="宋体" w:hAnsi="宋体" w:hint="eastAsia"/>
          <w:sz w:val="28"/>
          <w:szCs w:val="28"/>
        </w:rPr>
        <w:t>6.6保证金（询价活动开始前递交）</w:t>
      </w:r>
    </w:p>
    <w:p w:rsidR="00BE2BDF" w:rsidRDefault="008E72BC">
      <w:pPr>
        <w:spacing w:line="400" w:lineRule="exact"/>
        <w:ind w:firstLineChars="200" w:firstLine="562"/>
        <w:rPr>
          <w:rFonts w:ascii="宋体" w:hAnsi="宋体"/>
          <w:b/>
          <w:sz w:val="28"/>
        </w:rPr>
      </w:pPr>
      <w:r>
        <w:rPr>
          <w:rFonts w:ascii="宋体" w:hAnsi="宋体" w:hint="eastAsia"/>
          <w:b/>
          <w:bCs/>
          <w:sz w:val="28"/>
          <w:szCs w:val="28"/>
        </w:rPr>
        <w:t>7.</w:t>
      </w:r>
      <w:r>
        <w:rPr>
          <w:rFonts w:ascii="宋体" w:hAnsi="宋体" w:hint="eastAsia"/>
          <w:b/>
          <w:sz w:val="28"/>
        </w:rPr>
        <w:t xml:space="preserve"> 响应文件的编制、签署及密封</w:t>
      </w:r>
    </w:p>
    <w:p w:rsidR="00BE2BDF" w:rsidRDefault="008E72BC">
      <w:pPr>
        <w:spacing w:line="400" w:lineRule="exact"/>
        <w:ind w:firstLineChars="200" w:firstLine="560"/>
        <w:rPr>
          <w:rFonts w:ascii="宋体" w:hAnsi="宋体"/>
          <w:sz w:val="28"/>
        </w:rPr>
      </w:pPr>
      <w:r>
        <w:rPr>
          <w:rFonts w:ascii="宋体" w:hAnsi="宋体" w:hint="eastAsia"/>
          <w:sz w:val="28"/>
        </w:rPr>
        <w:t>7.1响应文件按“询价通知书”中提供的“</w:t>
      </w:r>
      <w:r>
        <w:rPr>
          <w:rFonts w:ascii="宋体" w:hAnsi="宋体" w:hint="eastAsia"/>
          <w:bCs/>
          <w:sz w:val="28"/>
          <w:szCs w:val="28"/>
        </w:rPr>
        <w:t>响应文件的内容、格式及要求</w:t>
      </w:r>
      <w:r>
        <w:rPr>
          <w:rFonts w:ascii="宋体" w:hAnsi="宋体" w:hint="eastAsia"/>
          <w:sz w:val="28"/>
        </w:rPr>
        <w:t>”认真编写(用蓝黑或碳素墨水)或打印，数量一份。</w:t>
      </w:r>
    </w:p>
    <w:p w:rsidR="00BE2BDF" w:rsidRDefault="008E72BC">
      <w:pPr>
        <w:spacing w:line="400" w:lineRule="exact"/>
        <w:ind w:firstLineChars="200" w:firstLine="560"/>
        <w:rPr>
          <w:rFonts w:ascii="宋体" w:hAnsi="宋体"/>
          <w:sz w:val="28"/>
        </w:rPr>
      </w:pPr>
      <w:r>
        <w:rPr>
          <w:rFonts w:ascii="宋体" w:hAnsi="宋体" w:hint="eastAsia"/>
          <w:sz w:val="28"/>
        </w:rPr>
        <w:t xml:space="preserve">7.2响应方须一次性报出不得更改的拟提供商品的单价和总价，每种货物只允许有一个报价。 </w:t>
      </w:r>
    </w:p>
    <w:p w:rsidR="00BE2BDF" w:rsidRDefault="008E72BC">
      <w:pPr>
        <w:spacing w:line="400" w:lineRule="exact"/>
        <w:ind w:leftChars="267" w:left="561"/>
        <w:rPr>
          <w:rFonts w:ascii="宋体" w:hAnsi="宋体"/>
          <w:sz w:val="28"/>
        </w:rPr>
      </w:pPr>
      <w:r>
        <w:rPr>
          <w:rFonts w:ascii="宋体" w:hAnsi="宋体" w:hint="eastAsia"/>
          <w:sz w:val="28"/>
        </w:rPr>
        <w:t>7.3本项目的报价设有最高限价,响应方应在限价范围内报价</w:t>
      </w:r>
    </w:p>
    <w:p w:rsidR="00BE2BDF" w:rsidRDefault="008E72BC">
      <w:pPr>
        <w:spacing w:line="400" w:lineRule="exact"/>
        <w:ind w:firstLineChars="200" w:firstLine="560"/>
        <w:jc w:val="left"/>
        <w:rPr>
          <w:rFonts w:ascii="宋体" w:hAnsi="宋体"/>
          <w:sz w:val="28"/>
        </w:rPr>
      </w:pPr>
      <w:r>
        <w:rPr>
          <w:rFonts w:ascii="宋体" w:hAnsi="宋体" w:hint="eastAsia"/>
          <w:sz w:val="28"/>
        </w:rPr>
        <w:t>7.4 “项目采购报价单”应经响应方正式授权的代表在确定的地方签字。</w:t>
      </w:r>
    </w:p>
    <w:p w:rsidR="00BE2BDF" w:rsidRDefault="008E72BC">
      <w:pPr>
        <w:spacing w:line="400" w:lineRule="exact"/>
        <w:ind w:firstLineChars="200" w:firstLine="560"/>
        <w:rPr>
          <w:rFonts w:ascii="宋体" w:hAnsi="宋体"/>
          <w:sz w:val="28"/>
        </w:rPr>
      </w:pPr>
      <w:r>
        <w:rPr>
          <w:rFonts w:ascii="宋体" w:hAnsi="宋体" w:hint="eastAsia"/>
          <w:sz w:val="28"/>
        </w:rPr>
        <w:t>7.5除响应方对错处作必要修改外（应由响应方正式授权代表在改动处签字或盖章），“项目采购报价单”中不许有加行、涂抹或改写。</w:t>
      </w:r>
    </w:p>
    <w:p w:rsidR="00BE2BDF" w:rsidRDefault="008E72BC">
      <w:pPr>
        <w:spacing w:line="400" w:lineRule="exact"/>
        <w:ind w:firstLineChars="200" w:firstLine="560"/>
        <w:rPr>
          <w:rFonts w:ascii="宋体" w:hAnsi="宋体"/>
          <w:sz w:val="28"/>
        </w:rPr>
      </w:pPr>
      <w:r>
        <w:rPr>
          <w:rFonts w:ascii="宋体" w:hAnsi="宋体" w:hint="eastAsia"/>
          <w:sz w:val="28"/>
        </w:rPr>
        <w:t>7.6响应方应将响应文件用信封密封,并在信封封口处加盖公章。</w:t>
      </w:r>
    </w:p>
    <w:p w:rsidR="00BE2BDF" w:rsidRDefault="008E72BC">
      <w:pPr>
        <w:spacing w:line="400" w:lineRule="exact"/>
        <w:ind w:firstLineChars="200" w:firstLine="562"/>
        <w:rPr>
          <w:rFonts w:ascii="宋体" w:hAnsi="宋体"/>
          <w:b/>
          <w:bCs/>
          <w:sz w:val="28"/>
        </w:rPr>
      </w:pPr>
      <w:r>
        <w:rPr>
          <w:rFonts w:ascii="宋体" w:hAnsi="宋体" w:hint="eastAsia"/>
          <w:b/>
          <w:bCs/>
          <w:sz w:val="28"/>
        </w:rPr>
        <w:t>8．响应文件的提交</w:t>
      </w:r>
    </w:p>
    <w:p w:rsidR="00BE2BDF" w:rsidRDefault="008E72BC">
      <w:pPr>
        <w:spacing w:line="400" w:lineRule="exact"/>
        <w:ind w:firstLineChars="200" w:firstLine="560"/>
        <w:rPr>
          <w:rFonts w:ascii="宋体" w:hAnsi="宋体"/>
          <w:sz w:val="28"/>
        </w:rPr>
      </w:pPr>
      <w:r>
        <w:rPr>
          <w:rFonts w:ascii="宋体" w:hAnsi="宋体" w:hint="eastAsia"/>
          <w:sz w:val="28"/>
        </w:rPr>
        <w:t>8.1 响应文件必须由专人按询价通知书中规定的响应时间递交至重庆市医药卫生学校。截止时间</w:t>
      </w:r>
      <w:r>
        <w:rPr>
          <w:rFonts w:ascii="宋体" w:hAnsi="宋体" w:hint="eastAsia"/>
          <w:color w:val="000000"/>
          <w:sz w:val="28"/>
        </w:rPr>
        <w:t>：202</w:t>
      </w:r>
      <w:r>
        <w:rPr>
          <w:rFonts w:ascii="宋体" w:hAnsi="宋体"/>
          <w:color w:val="000000"/>
          <w:sz w:val="28"/>
        </w:rPr>
        <w:t>2</w:t>
      </w:r>
      <w:r>
        <w:rPr>
          <w:rFonts w:ascii="宋体" w:hAnsi="宋体" w:hint="eastAsia"/>
          <w:color w:val="000000"/>
          <w:sz w:val="28"/>
        </w:rPr>
        <w:t>年</w:t>
      </w:r>
      <w:r>
        <w:rPr>
          <w:rFonts w:ascii="宋体" w:hAnsi="宋体"/>
          <w:color w:val="000000"/>
          <w:sz w:val="28"/>
        </w:rPr>
        <w:t>6</w:t>
      </w:r>
      <w:r>
        <w:rPr>
          <w:rFonts w:ascii="宋体" w:hAnsi="宋体" w:hint="eastAsia"/>
          <w:color w:val="000000"/>
          <w:sz w:val="28"/>
        </w:rPr>
        <w:t>月日上午9时。</w:t>
      </w:r>
    </w:p>
    <w:p w:rsidR="00BE2BDF" w:rsidRDefault="008E72BC">
      <w:pPr>
        <w:spacing w:line="400" w:lineRule="exact"/>
        <w:ind w:firstLineChars="200" w:firstLine="560"/>
        <w:rPr>
          <w:rFonts w:ascii="宋体" w:hAnsi="宋体"/>
          <w:sz w:val="28"/>
        </w:rPr>
      </w:pPr>
      <w:r>
        <w:rPr>
          <w:rFonts w:ascii="宋体" w:hAnsi="宋体" w:hint="eastAsia"/>
          <w:sz w:val="28"/>
        </w:rPr>
        <w:t>8.2电报、电话、传真等形式的响应文件概不接受。</w:t>
      </w:r>
    </w:p>
    <w:p w:rsidR="00BE2BDF" w:rsidRDefault="008E72BC">
      <w:pPr>
        <w:spacing w:line="400" w:lineRule="exact"/>
        <w:ind w:firstLineChars="200" w:firstLine="560"/>
        <w:rPr>
          <w:rFonts w:ascii="宋体" w:hAnsi="宋体"/>
          <w:sz w:val="28"/>
        </w:rPr>
      </w:pPr>
      <w:r>
        <w:rPr>
          <w:rFonts w:ascii="宋体" w:hAnsi="宋体" w:hint="eastAsia"/>
          <w:bCs/>
          <w:sz w:val="28"/>
        </w:rPr>
        <w:t xml:space="preserve">8.3 </w:t>
      </w:r>
      <w:r>
        <w:rPr>
          <w:rFonts w:ascii="宋体" w:hAnsi="宋体" w:hint="eastAsia"/>
          <w:sz w:val="28"/>
        </w:rPr>
        <w:t>询价方将拒绝接收在响应文件提交截止时间后递交的“响应文件”。</w:t>
      </w:r>
    </w:p>
    <w:p w:rsidR="00BE2BDF" w:rsidRPr="00781AF1" w:rsidRDefault="008E72BC">
      <w:pPr>
        <w:spacing w:line="400" w:lineRule="exact"/>
        <w:ind w:firstLineChars="200" w:firstLine="562"/>
        <w:rPr>
          <w:rFonts w:ascii="宋体" w:hAnsi="宋体"/>
          <w:b/>
          <w:bCs/>
          <w:sz w:val="28"/>
          <w:szCs w:val="28"/>
        </w:rPr>
      </w:pPr>
      <w:r w:rsidRPr="00781AF1">
        <w:rPr>
          <w:rFonts w:ascii="宋体" w:hAnsi="宋体" w:hint="eastAsia"/>
          <w:b/>
          <w:bCs/>
          <w:sz w:val="28"/>
          <w:szCs w:val="28"/>
        </w:rPr>
        <w:t>9.保证金</w:t>
      </w:r>
    </w:p>
    <w:p w:rsidR="00BE2BDF" w:rsidRPr="00781AF1" w:rsidRDefault="008E72BC">
      <w:pPr>
        <w:spacing w:line="380" w:lineRule="exact"/>
        <w:ind w:firstLineChars="200" w:firstLine="560"/>
        <w:rPr>
          <w:rFonts w:ascii="宋体" w:hAnsi="宋体"/>
          <w:sz w:val="24"/>
        </w:rPr>
      </w:pPr>
      <w:r w:rsidRPr="00781AF1">
        <w:rPr>
          <w:rFonts w:ascii="宋体" w:hAnsi="宋体" w:hint="eastAsia"/>
          <w:bCs/>
          <w:sz w:val="28"/>
        </w:rPr>
        <w:t>9.1</w:t>
      </w:r>
      <w:r w:rsidRPr="00781AF1">
        <w:rPr>
          <w:rFonts w:ascii="宋体" w:hAnsi="宋体" w:hint="eastAsia"/>
          <w:sz w:val="28"/>
        </w:rPr>
        <w:t>响应方</w:t>
      </w:r>
      <w:r w:rsidRPr="00781AF1">
        <w:rPr>
          <w:rFonts w:ascii="宋体" w:hAnsi="宋体" w:hint="eastAsia"/>
          <w:sz w:val="28"/>
          <w:szCs w:val="28"/>
        </w:rPr>
        <w:t>须在询价开始前向询价方提供保证金</w:t>
      </w:r>
      <w:r w:rsidRPr="00781AF1">
        <w:rPr>
          <w:rFonts w:ascii="宋体" w:hAnsi="宋体" w:hint="eastAsia"/>
          <w:b/>
          <w:sz w:val="28"/>
          <w:szCs w:val="28"/>
        </w:rPr>
        <w:t>人民币壹万元整（￥10</w:t>
      </w:r>
      <w:r w:rsidRPr="00781AF1">
        <w:rPr>
          <w:rFonts w:ascii="宋体" w:hAnsi="宋体"/>
          <w:b/>
          <w:sz w:val="28"/>
          <w:szCs w:val="28"/>
        </w:rPr>
        <w:t>00</w:t>
      </w:r>
      <w:r w:rsidRPr="00781AF1">
        <w:rPr>
          <w:rFonts w:ascii="宋体" w:hAnsi="宋体" w:hint="eastAsia"/>
          <w:b/>
          <w:bCs/>
          <w:sz w:val="28"/>
          <w:szCs w:val="28"/>
        </w:rPr>
        <w:t>0</w:t>
      </w:r>
      <w:r w:rsidRPr="00781AF1">
        <w:rPr>
          <w:rFonts w:ascii="宋体" w:hAnsi="宋体" w:hint="eastAsia"/>
          <w:b/>
          <w:sz w:val="28"/>
          <w:szCs w:val="28"/>
        </w:rPr>
        <w:t>.00）</w:t>
      </w:r>
      <w:r w:rsidRPr="00781AF1">
        <w:rPr>
          <w:rFonts w:ascii="宋体" w:hAnsi="宋体" w:hint="eastAsia"/>
          <w:sz w:val="28"/>
          <w:szCs w:val="28"/>
        </w:rPr>
        <w:t>。</w:t>
      </w:r>
    </w:p>
    <w:p w:rsidR="00BE2BDF" w:rsidRDefault="008E72BC">
      <w:pPr>
        <w:spacing w:line="400" w:lineRule="exact"/>
        <w:ind w:firstLineChars="200" w:firstLine="560"/>
        <w:rPr>
          <w:rFonts w:ascii="宋体" w:hAnsi="宋体"/>
          <w:sz w:val="28"/>
          <w:szCs w:val="28"/>
        </w:rPr>
      </w:pPr>
      <w:r w:rsidRPr="00781AF1">
        <w:rPr>
          <w:rFonts w:ascii="宋体" w:hAnsi="宋体" w:hint="eastAsia"/>
          <w:sz w:val="28"/>
          <w:szCs w:val="28"/>
        </w:rPr>
        <w:t>9.2成交供应商的保证金，将在合同签订后5个工作日内根据成</w:t>
      </w:r>
      <w:r>
        <w:rPr>
          <w:rFonts w:ascii="宋体" w:hAnsi="宋体" w:hint="eastAsia"/>
          <w:sz w:val="28"/>
          <w:szCs w:val="28"/>
        </w:rPr>
        <w:t>交供应商提供的退款依据全部予以无息退还至单位银行账户。</w:t>
      </w:r>
    </w:p>
    <w:p w:rsidR="00BE2BDF" w:rsidRDefault="00BE2BDF">
      <w:pPr>
        <w:spacing w:line="400" w:lineRule="exact"/>
        <w:ind w:firstLineChars="200" w:firstLine="560"/>
        <w:jc w:val="center"/>
        <w:rPr>
          <w:rFonts w:ascii="宋体" w:hAnsi="宋体"/>
          <w:sz w:val="28"/>
        </w:rPr>
      </w:pPr>
    </w:p>
    <w:p w:rsidR="00BE2BDF" w:rsidRDefault="00BE2BDF">
      <w:pPr>
        <w:spacing w:line="400" w:lineRule="exact"/>
        <w:ind w:firstLineChars="200" w:firstLine="560"/>
        <w:jc w:val="center"/>
        <w:rPr>
          <w:rFonts w:ascii="宋体" w:hAnsi="宋体"/>
          <w:sz w:val="28"/>
        </w:rPr>
      </w:pPr>
    </w:p>
    <w:p w:rsidR="00BE2BDF" w:rsidRDefault="008E72BC">
      <w:pPr>
        <w:spacing w:line="400" w:lineRule="exact"/>
        <w:ind w:firstLineChars="200" w:firstLine="643"/>
        <w:jc w:val="center"/>
        <w:rPr>
          <w:rFonts w:ascii="宋体" w:hAnsi="宋体"/>
          <w:b/>
          <w:bCs/>
          <w:sz w:val="32"/>
          <w:szCs w:val="32"/>
        </w:rPr>
      </w:pPr>
      <w:r>
        <w:rPr>
          <w:rFonts w:ascii="宋体" w:hAnsi="宋体" w:hint="eastAsia"/>
          <w:b/>
          <w:bCs/>
          <w:sz w:val="32"/>
          <w:szCs w:val="32"/>
        </w:rPr>
        <w:lastRenderedPageBreak/>
        <w:t>D   询价</w:t>
      </w:r>
    </w:p>
    <w:p w:rsidR="00BE2BDF" w:rsidRDefault="008E72BC">
      <w:pPr>
        <w:spacing w:line="400" w:lineRule="exact"/>
        <w:ind w:firstLineChars="196" w:firstLine="551"/>
        <w:rPr>
          <w:rFonts w:ascii="宋体" w:hAnsi="宋体"/>
          <w:b/>
          <w:sz w:val="28"/>
        </w:rPr>
      </w:pPr>
      <w:r>
        <w:rPr>
          <w:rFonts w:ascii="宋体" w:hAnsi="宋体" w:hint="eastAsia"/>
          <w:b/>
          <w:bCs/>
          <w:sz w:val="28"/>
        </w:rPr>
        <w:t>10.</w:t>
      </w:r>
      <w:r>
        <w:rPr>
          <w:rFonts w:ascii="宋体" w:hAnsi="宋体" w:hint="eastAsia"/>
          <w:b/>
          <w:sz w:val="28"/>
        </w:rPr>
        <w:t>询价</w:t>
      </w:r>
    </w:p>
    <w:p w:rsidR="00BE2BDF" w:rsidRDefault="008E72BC" w:rsidP="00FD2464">
      <w:pPr>
        <w:spacing w:line="400" w:lineRule="exact"/>
        <w:ind w:firstLineChars="197" w:firstLine="552"/>
        <w:rPr>
          <w:rFonts w:ascii="宋体" w:hAnsi="宋体"/>
          <w:sz w:val="28"/>
        </w:rPr>
      </w:pPr>
      <w:r>
        <w:rPr>
          <w:rFonts w:ascii="宋体" w:hAnsi="宋体" w:hint="eastAsia"/>
          <w:sz w:val="28"/>
        </w:rPr>
        <w:t xml:space="preserve">10.1 </w:t>
      </w:r>
      <w:r>
        <w:rPr>
          <w:rFonts w:ascii="宋体" w:hAnsi="宋体" w:hint="eastAsia"/>
          <w:sz w:val="28"/>
          <w:szCs w:val="28"/>
        </w:rPr>
        <w:t>询价按“采购询价公告”规定的时间和地点公开进行。响应方须派法定代表人或其授权代表参加。</w:t>
      </w:r>
    </w:p>
    <w:p w:rsidR="00BE2BDF" w:rsidRDefault="008E72BC">
      <w:pPr>
        <w:spacing w:line="400" w:lineRule="exact"/>
        <w:ind w:firstLineChars="200" w:firstLine="560"/>
        <w:rPr>
          <w:rFonts w:ascii="宋体" w:hAnsi="宋体"/>
          <w:sz w:val="28"/>
          <w:szCs w:val="28"/>
        </w:rPr>
      </w:pPr>
      <w:r>
        <w:rPr>
          <w:rFonts w:ascii="宋体" w:hAnsi="宋体" w:hint="eastAsia"/>
          <w:sz w:val="28"/>
          <w:szCs w:val="28"/>
        </w:rPr>
        <w:t>10.2询价方将按规定成立询价小组,询价小组在询价过程中，不得改变询价通知书所确定的技术和服务要求、评审程序、评定成交的标准和合同文本事项。</w:t>
      </w:r>
    </w:p>
    <w:p w:rsidR="00BE2BDF" w:rsidRDefault="008E72BC">
      <w:pPr>
        <w:spacing w:line="400" w:lineRule="exact"/>
        <w:ind w:firstLineChars="200" w:firstLine="560"/>
        <w:rPr>
          <w:rFonts w:ascii="宋体" w:hAnsi="宋体"/>
          <w:sz w:val="28"/>
          <w:szCs w:val="28"/>
        </w:rPr>
      </w:pPr>
      <w:r>
        <w:rPr>
          <w:rFonts w:ascii="宋体" w:hAnsi="宋体" w:hint="eastAsia"/>
          <w:sz w:val="28"/>
          <w:szCs w:val="28"/>
        </w:rPr>
        <w:t>10.3询价方将通知响应方派代表检查响应文件的密封情况，确认无误后，由询价小组对响应文件的有效性、完整性和响应程度进行审查。</w:t>
      </w:r>
    </w:p>
    <w:p w:rsidR="00BE2BDF" w:rsidRDefault="008E72BC">
      <w:pPr>
        <w:spacing w:line="400" w:lineRule="exact"/>
        <w:ind w:firstLineChars="200" w:firstLine="560"/>
        <w:rPr>
          <w:rFonts w:ascii="宋体" w:hAnsi="宋体"/>
          <w:sz w:val="28"/>
          <w:szCs w:val="28"/>
        </w:rPr>
      </w:pPr>
      <w:r>
        <w:rPr>
          <w:rFonts w:ascii="宋体" w:hAnsi="宋体" w:hint="eastAsia"/>
          <w:sz w:val="28"/>
          <w:szCs w:val="28"/>
        </w:rPr>
        <w:t>10.4询价小组在审查过程中,对供应商响应文件中含义不明确、同类问题表述不一致或者有明显文字和计算错误的内容，可以要求供应商以书面形式作出澄清和说明，但澄清和说明不得超出响应文件的范围或者改变响应文件的实质性内容。</w:t>
      </w:r>
    </w:p>
    <w:p w:rsidR="00BE2BDF" w:rsidRDefault="008E72BC">
      <w:pPr>
        <w:spacing w:line="400" w:lineRule="exact"/>
        <w:ind w:firstLineChars="200" w:firstLine="560"/>
        <w:rPr>
          <w:rFonts w:ascii="宋体" w:hAnsi="宋体"/>
          <w:sz w:val="28"/>
          <w:szCs w:val="28"/>
        </w:rPr>
      </w:pPr>
      <w:r>
        <w:rPr>
          <w:rFonts w:ascii="宋体" w:hAnsi="宋体" w:hint="eastAsia"/>
          <w:sz w:val="28"/>
          <w:szCs w:val="28"/>
        </w:rPr>
        <w:t>10.5  供应商的澄清、说明或者更正应当由其法定代表人或其授权代表签字或加盖公章。</w:t>
      </w:r>
    </w:p>
    <w:p w:rsidR="00BE2BDF" w:rsidRDefault="008E72BC">
      <w:pPr>
        <w:spacing w:line="400" w:lineRule="exact"/>
        <w:ind w:firstLineChars="200" w:firstLine="560"/>
        <w:rPr>
          <w:rFonts w:ascii="宋体" w:hAnsi="宋体"/>
          <w:sz w:val="28"/>
          <w:szCs w:val="28"/>
        </w:rPr>
      </w:pPr>
      <w:r>
        <w:rPr>
          <w:rFonts w:ascii="宋体" w:hAnsi="宋体" w:hint="eastAsia"/>
          <w:sz w:val="28"/>
          <w:szCs w:val="28"/>
        </w:rPr>
        <w:t>10.6 响应文件审查合格后，公开宣读“项目采购报价单”的供应商名称和一次性报价。</w:t>
      </w:r>
    </w:p>
    <w:p w:rsidR="00BE2BDF" w:rsidRDefault="008E72BC">
      <w:pPr>
        <w:spacing w:line="400" w:lineRule="exact"/>
        <w:ind w:firstLineChars="200" w:firstLine="560"/>
        <w:rPr>
          <w:rFonts w:ascii="宋体" w:hAnsi="宋体"/>
          <w:sz w:val="28"/>
          <w:szCs w:val="20"/>
        </w:rPr>
      </w:pPr>
      <w:r>
        <w:rPr>
          <w:rFonts w:ascii="宋体" w:hAnsi="宋体" w:hint="eastAsia"/>
          <w:sz w:val="28"/>
          <w:szCs w:val="20"/>
        </w:rPr>
        <w:t>10.7报价单的大写金额和小写金额不一致的，以大写金额为准；总价金额与按单价汇总金额不一致的，应以单价金额计算结果为准，单价金额小数点有明显错位的,应以总价为准,并修改单价。</w:t>
      </w:r>
    </w:p>
    <w:p w:rsidR="00BE2BDF" w:rsidRDefault="008E72BC" w:rsidP="00FD2464">
      <w:pPr>
        <w:spacing w:line="400" w:lineRule="exact"/>
        <w:ind w:firstLineChars="196" w:firstLine="549"/>
        <w:rPr>
          <w:rFonts w:ascii="宋体" w:hAnsi="宋体"/>
          <w:b/>
          <w:bCs/>
          <w:sz w:val="28"/>
        </w:rPr>
      </w:pPr>
      <w:r>
        <w:rPr>
          <w:rFonts w:ascii="宋体" w:hAnsi="宋体" w:hint="eastAsia"/>
          <w:sz w:val="28"/>
          <w:szCs w:val="20"/>
        </w:rPr>
        <w:t>10.8</w:t>
      </w:r>
      <w:r>
        <w:rPr>
          <w:rFonts w:ascii="宋体" w:hAnsi="宋体" w:hint="eastAsia"/>
          <w:sz w:val="28"/>
        </w:rPr>
        <w:t>询价小组从质量和服务均能满足询价通知书实质性响应要求的供应商中，按报价从低到高的顺序提出3名以上成交候选人。报价最低的响应方为第一成交候选人，并依次类推。若出现最低报价相同时，则由需方在其范围内抽签确定成交候选人。</w:t>
      </w:r>
    </w:p>
    <w:p w:rsidR="00BE2BDF" w:rsidRDefault="008E72BC">
      <w:pPr>
        <w:spacing w:line="400" w:lineRule="exact"/>
        <w:ind w:firstLineChars="200" w:firstLine="560"/>
        <w:rPr>
          <w:rFonts w:ascii="宋体" w:hAnsi="宋体"/>
          <w:sz w:val="28"/>
        </w:rPr>
      </w:pPr>
      <w:r>
        <w:rPr>
          <w:rFonts w:ascii="宋体" w:hAnsi="宋体" w:hint="eastAsia"/>
          <w:sz w:val="28"/>
        </w:rPr>
        <w:t>10.9 若第一成交候选人因不可抗力因素放弃成交候选资格，可以依据采购人要求及项目需求确定排名第二的为成交候选人，依次类推。至第三成交候选人放弃成交资格，此次询价宣布失败。</w:t>
      </w:r>
    </w:p>
    <w:p w:rsidR="00BE2BDF" w:rsidRDefault="00BE2BDF">
      <w:pPr>
        <w:spacing w:line="400" w:lineRule="exact"/>
        <w:ind w:firstLineChars="200" w:firstLine="560"/>
        <w:rPr>
          <w:rFonts w:ascii="宋体" w:hAnsi="宋体"/>
          <w:sz w:val="28"/>
        </w:rPr>
      </w:pPr>
    </w:p>
    <w:p w:rsidR="00BE2BDF" w:rsidRDefault="008E72BC">
      <w:pPr>
        <w:spacing w:line="400" w:lineRule="exact"/>
        <w:ind w:firstLineChars="200" w:firstLine="562"/>
        <w:jc w:val="center"/>
        <w:rPr>
          <w:rFonts w:ascii="宋体" w:hAnsi="宋体"/>
          <w:b/>
          <w:sz w:val="28"/>
        </w:rPr>
      </w:pPr>
      <w:r>
        <w:rPr>
          <w:rFonts w:ascii="宋体" w:hAnsi="宋体" w:hint="eastAsia"/>
          <w:b/>
          <w:sz w:val="28"/>
        </w:rPr>
        <w:t>E  授予合同</w:t>
      </w:r>
    </w:p>
    <w:p w:rsidR="00BE2BDF" w:rsidRDefault="008E72BC">
      <w:pPr>
        <w:spacing w:line="400" w:lineRule="exact"/>
        <w:ind w:firstLineChars="200" w:firstLine="562"/>
        <w:rPr>
          <w:rFonts w:ascii="宋体" w:hAnsi="宋体"/>
          <w:b/>
          <w:sz w:val="28"/>
        </w:rPr>
      </w:pPr>
      <w:r>
        <w:rPr>
          <w:rFonts w:ascii="宋体" w:hAnsi="宋体" w:hint="eastAsia"/>
          <w:b/>
          <w:sz w:val="28"/>
        </w:rPr>
        <w:t>11.成交公告</w:t>
      </w:r>
    </w:p>
    <w:p w:rsidR="00BE2BDF" w:rsidRDefault="008E72BC">
      <w:pPr>
        <w:spacing w:line="400" w:lineRule="exact"/>
        <w:ind w:firstLineChars="200" w:firstLine="560"/>
        <w:rPr>
          <w:rFonts w:ascii="宋体" w:hAnsi="宋体"/>
          <w:sz w:val="28"/>
        </w:rPr>
      </w:pPr>
      <w:r>
        <w:rPr>
          <w:rFonts w:ascii="宋体" w:hAnsi="宋体" w:hint="eastAsia"/>
          <w:sz w:val="28"/>
        </w:rPr>
        <w:t>询价结束，询价方将在重庆市政府采购网对询价结果公示7个工作日。</w:t>
      </w:r>
    </w:p>
    <w:p w:rsidR="00BE2BDF" w:rsidRDefault="008E72BC">
      <w:pPr>
        <w:spacing w:line="400" w:lineRule="exact"/>
        <w:ind w:firstLineChars="200" w:firstLine="560"/>
        <w:rPr>
          <w:rFonts w:ascii="宋体" w:hAnsi="宋体"/>
          <w:sz w:val="28"/>
        </w:rPr>
      </w:pPr>
      <w:r>
        <w:rPr>
          <w:rFonts w:ascii="宋体" w:hAnsi="宋体" w:hint="eastAsia"/>
          <w:sz w:val="28"/>
        </w:rPr>
        <w:t>12.</w:t>
      </w:r>
      <w:r>
        <w:rPr>
          <w:rFonts w:ascii="宋体" w:hAnsi="宋体" w:hint="eastAsia"/>
          <w:b/>
          <w:sz w:val="28"/>
        </w:rPr>
        <w:t>成交通知书</w:t>
      </w:r>
    </w:p>
    <w:p w:rsidR="00BE2BDF" w:rsidRDefault="008E72BC">
      <w:pPr>
        <w:spacing w:line="400" w:lineRule="exact"/>
        <w:ind w:firstLineChars="200" w:firstLine="560"/>
        <w:rPr>
          <w:rFonts w:ascii="宋体" w:hAnsi="宋体"/>
          <w:sz w:val="28"/>
        </w:rPr>
      </w:pPr>
      <w:r>
        <w:rPr>
          <w:rFonts w:ascii="宋体" w:hAnsi="宋体" w:hint="eastAsia"/>
          <w:sz w:val="28"/>
        </w:rPr>
        <w:lastRenderedPageBreak/>
        <w:t>12.1公示时间结束后，由重庆市医</w:t>
      </w:r>
      <w:r>
        <w:rPr>
          <w:rFonts w:ascii="宋体" w:hAnsi="宋体" w:cs="微软雅黑" w:hint="eastAsia"/>
          <w:sz w:val="28"/>
        </w:rPr>
        <w:t>药卫</w:t>
      </w:r>
      <w:r>
        <w:rPr>
          <w:rFonts w:ascii="宋体" w:hAnsi="宋体" w:cs="___WRD_EMBED_SUB_354" w:hint="eastAsia"/>
          <w:sz w:val="28"/>
        </w:rPr>
        <w:t>生学</w:t>
      </w:r>
      <w:r>
        <w:rPr>
          <w:rFonts w:ascii="宋体" w:hAnsi="宋体" w:cs="微软雅黑" w:hint="eastAsia"/>
          <w:sz w:val="28"/>
        </w:rPr>
        <w:t>校</w:t>
      </w:r>
      <w:r>
        <w:rPr>
          <w:rFonts w:ascii="宋体" w:hAnsi="宋体" w:hint="eastAsia"/>
          <w:sz w:val="28"/>
        </w:rPr>
        <w:t>签发《成交通知书》。</w:t>
      </w:r>
    </w:p>
    <w:p w:rsidR="00BE2BDF" w:rsidRDefault="008E72BC">
      <w:pPr>
        <w:spacing w:line="400" w:lineRule="exact"/>
        <w:ind w:firstLineChars="200" w:firstLine="560"/>
        <w:rPr>
          <w:rFonts w:ascii="宋体" w:hAnsi="宋体"/>
          <w:sz w:val="28"/>
        </w:rPr>
      </w:pPr>
      <w:r>
        <w:rPr>
          <w:rFonts w:ascii="宋体" w:hAnsi="宋体" w:hint="eastAsia"/>
          <w:sz w:val="28"/>
        </w:rPr>
        <w:t>12.2《成交通知书》将作为签订合同的重要依据。对需方和成交方具有法律效力。需方改变成交结果或者成交方放弃成交项目的都应承担法律责任。</w:t>
      </w:r>
    </w:p>
    <w:p w:rsidR="00BE2BDF" w:rsidRDefault="008E72BC">
      <w:pPr>
        <w:spacing w:line="400" w:lineRule="exact"/>
        <w:ind w:firstLineChars="200" w:firstLine="562"/>
        <w:rPr>
          <w:rFonts w:ascii="宋体" w:hAnsi="宋体"/>
          <w:b/>
          <w:sz w:val="28"/>
        </w:rPr>
      </w:pPr>
      <w:r>
        <w:rPr>
          <w:rFonts w:ascii="宋体" w:hAnsi="宋体" w:hint="eastAsia"/>
          <w:b/>
          <w:sz w:val="28"/>
        </w:rPr>
        <w:t>13.</w:t>
      </w:r>
      <w:r>
        <w:rPr>
          <w:rFonts w:ascii="宋体" w:hAnsi="宋体" w:hint="eastAsia"/>
          <w:b/>
          <w:bCs/>
          <w:sz w:val="28"/>
        </w:rPr>
        <w:t>履约质保金</w:t>
      </w:r>
    </w:p>
    <w:p w:rsidR="00BE2BDF" w:rsidRDefault="008E72BC">
      <w:pPr>
        <w:spacing w:line="400" w:lineRule="exact"/>
        <w:ind w:firstLineChars="200" w:firstLine="560"/>
        <w:rPr>
          <w:rFonts w:ascii="宋体" w:hAnsi="宋体"/>
          <w:color w:val="000000"/>
          <w:sz w:val="28"/>
        </w:rPr>
      </w:pPr>
      <w:r>
        <w:rPr>
          <w:rFonts w:ascii="宋体" w:hAnsi="宋体" w:hint="eastAsia"/>
          <w:bCs/>
          <w:sz w:val="28"/>
        </w:rPr>
        <w:t>13.1成交供应商在签订合同前,须向需方提交履约质量保证金:金额为签订合同价款的百分之五</w:t>
      </w:r>
      <w:r>
        <w:rPr>
          <w:rFonts w:ascii="宋体" w:hAnsi="宋体" w:hint="eastAsia"/>
          <w:bCs/>
          <w:color w:val="000000"/>
          <w:sz w:val="28"/>
        </w:rPr>
        <w:t>，期限1年。</w:t>
      </w:r>
    </w:p>
    <w:p w:rsidR="00BE2BDF" w:rsidRDefault="008E72BC">
      <w:pPr>
        <w:spacing w:line="400" w:lineRule="exact"/>
        <w:ind w:firstLineChars="200" w:firstLine="560"/>
        <w:rPr>
          <w:rFonts w:ascii="宋体" w:hAnsi="宋体"/>
          <w:sz w:val="28"/>
        </w:rPr>
      </w:pPr>
      <w:r>
        <w:rPr>
          <w:rFonts w:ascii="宋体" w:hAnsi="宋体" w:hint="eastAsia"/>
          <w:sz w:val="28"/>
        </w:rPr>
        <w:t>13.2对成交供应商的</w:t>
      </w:r>
      <w:r>
        <w:rPr>
          <w:rFonts w:ascii="宋体" w:hAnsi="宋体" w:hint="eastAsia"/>
          <w:bCs/>
          <w:sz w:val="28"/>
        </w:rPr>
        <w:t>履约质量保证金的退还,按合同约定执行。</w:t>
      </w:r>
    </w:p>
    <w:p w:rsidR="00BE2BDF" w:rsidRDefault="008E72BC">
      <w:pPr>
        <w:spacing w:line="400" w:lineRule="exact"/>
        <w:ind w:firstLineChars="200" w:firstLine="562"/>
        <w:rPr>
          <w:rFonts w:ascii="宋体" w:hAnsi="宋体"/>
          <w:b/>
          <w:sz w:val="28"/>
          <w:szCs w:val="20"/>
        </w:rPr>
      </w:pPr>
      <w:r>
        <w:rPr>
          <w:rFonts w:ascii="宋体" w:hAnsi="宋体" w:hint="eastAsia"/>
          <w:b/>
          <w:sz w:val="28"/>
        </w:rPr>
        <w:t>14.合同签订</w:t>
      </w:r>
    </w:p>
    <w:p w:rsidR="00BE2BDF" w:rsidRDefault="008E72BC">
      <w:pPr>
        <w:spacing w:line="400" w:lineRule="exact"/>
        <w:ind w:firstLineChars="200" w:firstLine="560"/>
        <w:rPr>
          <w:rFonts w:ascii="宋体" w:hAnsi="宋体"/>
          <w:sz w:val="28"/>
        </w:rPr>
      </w:pPr>
      <w:r>
        <w:rPr>
          <w:rFonts w:ascii="宋体" w:hAnsi="宋体" w:hint="eastAsia"/>
          <w:sz w:val="28"/>
        </w:rPr>
        <w:t>成交方自收到《成交通知书》之日起7个工作日内与需方签订合同。</w:t>
      </w:r>
    </w:p>
    <w:p w:rsidR="00BE2BDF" w:rsidRDefault="008E72BC">
      <w:pPr>
        <w:spacing w:line="400" w:lineRule="exact"/>
        <w:ind w:firstLineChars="200" w:firstLine="643"/>
        <w:jc w:val="center"/>
        <w:rPr>
          <w:rFonts w:ascii="宋体" w:hAnsi="宋体"/>
          <w:b/>
          <w:sz w:val="32"/>
          <w:szCs w:val="32"/>
        </w:rPr>
      </w:pPr>
      <w:r>
        <w:rPr>
          <w:rFonts w:ascii="宋体" w:hAnsi="宋体" w:hint="eastAsia"/>
          <w:b/>
          <w:sz w:val="32"/>
          <w:szCs w:val="32"/>
        </w:rPr>
        <w:t>F  其它注意事项</w:t>
      </w:r>
    </w:p>
    <w:p w:rsidR="00BE2BDF" w:rsidRDefault="008E72BC">
      <w:pPr>
        <w:spacing w:line="400" w:lineRule="exact"/>
        <w:ind w:firstLineChars="200" w:firstLine="562"/>
        <w:rPr>
          <w:rFonts w:ascii="宋体" w:hAnsi="宋体" w:cs="仿宋_GB2312"/>
          <w:b/>
          <w:sz w:val="28"/>
          <w:szCs w:val="28"/>
        </w:rPr>
      </w:pPr>
      <w:r>
        <w:rPr>
          <w:rFonts w:ascii="宋体" w:hAnsi="宋体" w:cs="仿宋_GB2312" w:hint="eastAsia"/>
          <w:b/>
          <w:sz w:val="28"/>
          <w:szCs w:val="28"/>
        </w:rPr>
        <w:t>15.响应无效</w:t>
      </w:r>
    </w:p>
    <w:p w:rsidR="00BE2BDF" w:rsidRDefault="008E72BC">
      <w:pPr>
        <w:spacing w:line="400" w:lineRule="exact"/>
        <w:ind w:firstLineChars="200" w:firstLine="560"/>
        <w:rPr>
          <w:rFonts w:ascii="宋体" w:hAnsi="宋体" w:cs="仿宋_GB2312"/>
          <w:sz w:val="28"/>
          <w:szCs w:val="28"/>
        </w:rPr>
      </w:pPr>
      <w:r>
        <w:rPr>
          <w:rFonts w:ascii="宋体" w:hAnsi="宋体" w:cs="仿宋_GB2312" w:hint="eastAsia"/>
          <w:sz w:val="28"/>
          <w:szCs w:val="28"/>
        </w:rPr>
        <w:t>发生下列情况之一者，响应视为无效。</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15.1询价时未按询价通知书要求提交保证金的；</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 xml:space="preserve">15.2响应文件未按规定密封的； </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15.3不具备询价通知书中规定资格要求的；</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15.4报价超过最高限价的；</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15.5未满足询价通知书实质性要求的。</w:t>
      </w:r>
    </w:p>
    <w:p w:rsidR="00BE2BDF" w:rsidRDefault="008E72BC">
      <w:pPr>
        <w:spacing w:line="400" w:lineRule="exact"/>
        <w:ind w:firstLineChars="200" w:firstLine="562"/>
        <w:rPr>
          <w:rFonts w:ascii="宋体" w:hAnsi="宋体" w:cs="仿宋_GB2312"/>
          <w:b/>
          <w:sz w:val="28"/>
        </w:rPr>
      </w:pPr>
      <w:r>
        <w:rPr>
          <w:rFonts w:ascii="宋体" w:hAnsi="宋体" w:cs="仿宋_GB2312" w:hint="eastAsia"/>
          <w:b/>
          <w:sz w:val="28"/>
        </w:rPr>
        <w:t>16.询价终止</w:t>
      </w:r>
    </w:p>
    <w:p w:rsidR="00BE2BDF" w:rsidRDefault="008E72BC">
      <w:pPr>
        <w:spacing w:line="400" w:lineRule="exact"/>
        <w:ind w:firstLineChars="200" w:firstLine="560"/>
        <w:rPr>
          <w:rFonts w:ascii="宋体" w:hAnsi="宋体" w:cs="仿宋_GB2312"/>
          <w:bCs/>
          <w:sz w:val="28"/>
        </w:rPr>
      </w:pPr>
      <w:r>
        <w:rPr>
          <w:rFonts w:ascii="宋体" w:hAnsi="宋体" w:cs="仿宋_GB2312" w:hint="eastAsia"/>
          <w:bCs/>
          <w:sz w:val="28"/>
        </w:rPr>
        <w:t>出现下列情形之一的，应当终止询价采购活动。</w:t>
      </w:r>
    </w:p>
    <w:p w:rsidR="00BE2BDF" w:rsidRDefault="008E72BC">
      <w:pPr>
        <w:spacing w:line="400" w:lineRule="exact"/>
        <w:ind w:firstLineChars="200" w:firstLine="560"/>
        <w:rPr>
          <w:rFonts w:ascii="宋体" w:hAnsi="宋体" w:cs="仿宋_GB2312"/>
          <w:bCs/>
          <w:sz w:val="28"/>
        </w:rPr>
      </w:pPr>
      <w:r>
        <w:rPr>
          <w:rFonts w:ascii="宋体" w:hAnsi="宋体" w:cs="仿宋_GB2312" w:hint="eastAsia"/>
          <w:bCs/>
          <w:sz w:val="28"/>
        </w:rPr>
        <w:t>16.1 因情况变化，不再适合询价方式适用情形的；</w:t>
      </w:r>
    </w:p>
    <w:p w:rsidR="00BE2BDF" w:rsidRDefault="008E72BC">
      <w:pPr>
        <w:spacing w:line="400" w:lineRule="exact"/>
        <w:ind w:firstLineChars="200" w:firstLine="560"/>
        <w:rPr>
          <w:rFonts w:ascii="宋体" w:hAnsi="宋体" w:cs="仿宋_GB2312"/>
          <w:bCs/>
          <w:sz w:val="28"/>
        </w:rPr>
      </w:pPr>
      <w:r>
        <w:rPr>
          <w:rFonts w:ascii="宋体" w:hAnsi="宋体" w:cs="仿宋_GB2312" w:hint="eastAsia"/>
          <w:bCs/>
          <w:sz w:val="28"/>
        </w:rPr>
        <w:t>16.2 出现影响采购公正的违法、违规行为的：</w:t>
      </w:r>
    </w:p>
    <w:p w:rsidR="00BE2BDF" w:rsidRDefault="008E72BC">
      <w:pPr>
        <w:spacing w:line="400" w:lineRule="exact"/>
        <w:ind w:firstLineChars="200" w:firstLine="560"/>
        <w:rPr>
          <w:rFonts w:ascii="宋体" w:hAnsi="宋体" w:cs="仿宋_GB2312"/>
          <w:bCs/>
          <w:sz w:val="28"/>
        </w:rPr>
      </w:pPr>
      <w:r>
        <w:rPr>
          <w:rFonts w:ascii="宋体" w:hAnsi="宋体" w:cs="仿宋_GB2312" w:hint="eastAsia"/>
          <w:bCs/>
          <w:sz w:val="28"/>
        </w:rPr>
        <w:t>16.3 采购过程中符合竞争要求的供应商不足3家的：</w:t>
      </w:r>
    </w:p>
    <w:p w:rsidR="00BE2BDF" w:rsidRDefault="008E72BC">
      <w:pPr>
        <w:spacing w:line="400" w:lineRule="exact"/>
        <w:ind w:firstLineChars="200" w:firstLine="560"/>
        <w:rPr>
          <w:rFonts w:ascii="宋体" w:hAnsi="宋体" w:cs="仿宋_GB2312"/>
          <w:bCs/>
          <w:sz w:val="28"/>
        </w:rPr>
      </w:pPr>
      <w:r>
        <w:rPr>
          <w:rFonts w:ascii="宋体" w:hAnsi="宋体" w:cs="仿宋_GB2312" w:hint="eastAsia"/>
          <w:bCs/>
          <w:sz w:val="28"/>
        </w:rPr>
        <w:t>16.4 报价在限价范围内的供应商不足3家的。</w:t>
      </w:r>
    </w:p>
    <w:p w:rsidR="00BE2BDF" w:rsidRDefault="008E72BC">
      <w:pPr>
        <w:spacing w:line="400" w:lineRule="exact"/>
        <w:ind w:firstLineChars="200" w:firstLine="562"/>
        <w:rPr>
          <w:rFonts w:ascii="宋体" w:hAnsi="宋体" w:cs="仿宋_GB2312"/>
          <w:b/>
          <w:sz w:val="28"/>
        </w:rPr>
      </w:pPr>
      <w:r>
        <w:rPr>
          <w:rFonts w:ascii="宋体" w:hAnsi="宋体" w:cs="仿宋_GB2312" w:hint="eastAsia"/>
          <w:b/>
          <w:sz w:val="28"/>
        </w:rPr>
        <w:t>17.处罚</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17.1响应方有下列情形之一，其保证金将不予退还。情节严重的，由财政部门将其列入不良行为记录名单，在一至三年内禁止参加政府采购活动，并予以通报。</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17.1.1在询价有效期内，有意扰乱政府采购规则的;</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17.1.2在询价有效期内撤回响应文件的;</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17.2成交方有下列情形之一，询价方将不予退还其交纳的保证金，同时取消其成交资格。情节严重的，由财政部门将其列入不良行</w:t>
      </w:r>
      <w:r>
        <w:rPr>
          <w:rFonts w:ascii="宋体" w:hAnsi="宋体" w:cs="仿宋_GB2312" w:hint="eastAsia"/>
          <w:sz w:val="28"/>
        </w:rPr>
        <w:lastRenderedPageBreak/>
        <w:t>为记录名单，在一至三年内禁止参加政府采购活动，并予以通报。</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17.2.1在询价有效期内，有意扰乱政府采购规则的；</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17.2.2无正当理由放弃成交结果的；</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17.2.3无正当理由不与需方签订合同的；</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17.2.4向他人转让成交项目的；</w:t>
      </w:r>
    </w:p>
    <w:p w:rsidR="00BE2BDF" w:rsidRDefault="008E72BC">
      <w:pPr>
        <w:spacing w:line="400" w:lineRule="exact"/>
        <w:ind w:firstLineChars="200" w:firstLine="560"/>
        <w:rPr>
          <w:rFonts w:ascii="宋体" w:hAnsi="宋体" w:cs="仿宋_GB2312"/>
          <w:sz w:val="28"/>
        </w:rPr>
      </w:pPr>
      <w:r>
        <w:rPr>
          <w:rFonts w:ascii="宋体" w:hAnsi="宋体" w:cs="仿宋_GB2312" w:hint="eastAsia"/>
          <w:sz w:val="28"/>
        </w:rPr>
        <w:t>17.2.5拒绝履行合同义务的；</w:t>
      </w:r>
    </w:p>
    <w:p w:rsidR="00BE2BDF" w:rsidRDefault="00BE2BDF">
      <w:pPr>
        <w:spacing w:line="340" w:lineRule="exact"/>
        <w:rPr>
          <w:rFonts w:ascii="宋体" w:hAnsi="宋体"/>
          <w:b/>
          <w:bCs/>
          <w:sz w:val="36"/>
        </w:rPr>
      </w:pPr>
    </w:p>
    <w:p w:rsidR="00BE2BDF" w:rsidRDefault="00BE2BDF">
      <w:pPr>
        <w:spacing w:line="420" w:lineRule="exact"/>
        <w:jc w:val="center"/>
        <w:rPr>
          <w:rFonts w:ascii="宋体" w:hAnsi="宋体"/>
          <w:b/>
          <w:bCs/>
          <w:sz w:val="36"/>
        </w:rPr>
      </w:pPr>
    </w:p>
    <w:p w:rsidR="00BE2BDF" w:rsidRDefault="008E72BC">
      <w:pPr>
        <w:spacing w:line="420" w:lineRule="exact"/>
        <w:jc w:val="center"/>
        <w:rPr>
          <w:rFonts w:ascii="宋体" w:hAnsi="宋体"/>
          <w:b/>
          <w:bCs/>
          <w:sz w:val="36"/>
        </w:rPr>
      </w:pPr>
      <w:r>
        <w:rPr>
          <w:rFonts w:ascii="宋体" w:hAnsi="宋体" w:hint="eastAsia"/>
          <w:b/>
          <w:bCs/>
          <w:sz w:val="36"/>
        </w:rPr>
        <w:t xml:space="preserve">第三部分  </w:t>
      </w:r>
      <w:bookmarkStart w:id="1" w:name="_Toc421090008"/>
      <w:r>
        <w:rPr>
          <w:rFonts w:ascii="宋体" w:hAnsi="宋体" w:hint="eastAsia"/>
          <w:b/>
          <w:sz w:val="36"/>
          <w:szCs w:val="36"/>
        </w:rPr>
        <w:t>询价项目</w:t>
      </w:r>
      <w:bookmarkStart w:id="2" w:name="_Toc313536013"/>
      <w:bookmarkStart w:id="3" w:name="_Toc421090010"/>
      <w:bookmarkStart w:id="4" w:name="_Toc344475116"/>
      <w:bookmarkStart w:id="5" w:name="_Toc12789058"/>
      <w:bookmarkEnd w:id="1"/>
      <w:r>
        <w:rPr>
          <w:rFonts w:ascii="宋体" w:hAnsi="宋体" w:hint="eastAsia"/>
          <w:b/>
          <w:sz w:val="36"/>
          <w:szCs w:val="36"/>
        </w:rPr>
        <w:t>（需求）技术规格、数量及质量要求</w:t>
      </w:r>
      <w:bookmarkEnd w:id="2"/>
      <w:bookmarkEnd w:id="3"/>
      <w:bookmarkEnd w:id="4"/>
    </w:p>
    <w:p w:rsidR="00BE2BDF" w:rsidRDefault="008E72BC">
      <w:pPr>
        <w:snapToGrid w:val="0"/>
        <w:spacing w:line="500" w:lineRule="exact"/>
        <w:ind w:firstLineChars="50" w:firstLine="140"/>
        <w:outlineLvl w:val="0"/>
        <w:rPr>
          <w:rFonts w:ascii="宋体" w:hAnsi="宋体"/>
          <w:color w:val="000000"/>
          <w:sz w:val="28"/>
          <w:szCs w:val="28"/>
        </w:rPr>
      </w:pPr>
      <w:r>
        <w:rPr>
          <w:rFonts w:ascii="宋体" w:hAnsi="宋体" w:hint="eastAsia"/>
          <w:color w:val="000000"/>
          <w:sz w:val="28"/>
          <w:szCs w:val="28"/>
        </w:rPr>
        <w:t xml:space="preserve">一、项目需求表： </w:t>
      </w:r>
    </w:p>
    <w:tbl>
      <w:tblPr>
        <w:tblW w:w="9781" w:type="dxa"/>
        <w:jc w:val="center"/>
        <w:tblLayout w:type="fixed"/>
        <w:tblLook w:val="04A0"/>
      </w:tblPr>
      <w:tblGrid>
        <w:gridCol w:w="2269"/>
        <w:gridCol w:w="2080"/>
        <w:gridCol w:w="896"/>
        <w:gridCol w:w="1560"/>
        <w:gridCol w:w="2976"/>
      </w:tblGrid>
      <w:tr w:rsidR="00BE2BDF">
        <w:trPr>
          <w:trHeight w:val="624"/>
          <w:jc w:val="center"/>
        </w:trPr>
        <w:tc>
          <w:tcPr>
            <w:tcW w:w="2269" w:type="dxa"/>
            <w:tcBorders>
              <w:top w:val="single" w:sz="4" w:space="0" w:color="auto"/>
              <w:left w:val="single" w:sz="4" w:space="0" w:color="auto"/>
              <w:bottom w:val="single" w:sz="4" w:space="0" w:color="auto"/>
              <w:right w:val="single" w:sz="4" w:space="0" w:color="auto"/>
            </w:tcBorders>
            <w:vAlign w:val="center"/>
          </w:tcPr>
          <w:p w:rsidR="00BE2BDF" w:rsidRDefault="008E72BC">
            <w:pPr>
              <w:snapToGrid w:val="0"/>
              <w:spacing w:line="500" w:lineRule="exact"/>
              <w:jc w:val="center"/>
              <w:outlineLvl w:val="0"/>
              <w:rPr>
                <w:rFonts w:ascii="宋体" w:hAnsi="宋体"/>
                <w:color w:val="000000"/>
                <w:sz w:val="28"/>
                <w:szCs w:val="28"/>
              </w:rPr>
            </w:pPr>
            <w:r>
              <w:rPr>
                <w:rFonts w:ascii="宋体" w:hAnsi="宋体" w:hint="eastAsia"/>
                <w:color w:val="000000"/>
                <w:sz w:val="28"/>
                <w:szCs w:val="28"/>
              </w:rPr>
              <w:t>产品名称</w:t>
            </w:r>
          </w:p>
        </w:tc>
        <w:tc>
          <w:tcPr>
            <w:tcW w:w="2080" w:type="dxa"/>
            <w:tcBorders>
              <w:top w:val="single" w:sz="4" w:space="0" w:color="auto"/>
              <w:left w:val="nil"/>
              <w:bottom w:val="single" w:sz="4" w:space="0" w:color="auto"/>
              <w:right w:val="single" w:sz="4" w:space="0" w:color="auto"/>
            </w:tcBorders>
            <w:vAlign w:val="center"/>
          </w:tcPr>
          <w:p w:rsidR="00BE2BDF" w:rsidRDefault="008E72BC">
            <w:pPr>
              <w:snapToGrid w:val="0"/>
              <w:spacing w:line="500" w:lineRule="exact"/>
              <w:jc w:val="center"/>
              <w:outlineLvl w:val="0"/>
              <w:rPr>
                <w:rFonts w:ascii="宋体" w:hAnsi="宋体"/>
                <w:color w:val="000000"/>
                <w:sz w:val="28"/>
                <w:szCs w:val="28"/>
              </w:rPr>
            </w:pPr>
            <w:r>
              <w:rPr>
                <w:rFonts w:ascii="宋体" w:hAnsi="宋体" w:hint="eastAsia"/>
                <w:color w:val="000000"/>
                <w:sz w:val="28"/>
                <w:szCs w:val="28"/>
              </w:rPr>
              <w:t>技术参数及配置清单</w:t>
            </w:r>
          </w:p>
        </w:tc>
        <w:tc>
          <w:tcPr>
            <w:tcW w:w="896" w:type="dxa"/>
            <w:tcBorders>
              <w:top w:val="single" w:sz="4" w:space="0" w:color="auto"/>
              <w:left w:val="nil"/>
              <w:bottom w:val="single" w:sz="4" w:space="0" w:color="auto"/>
              <w:right w:val="single" w:sz="4" w:space="0" w:color="auto"/>
            </w:tcBorders>
            <w:vAlign w:val="center"/>
          </w:tcPr>
          <w:p w:rsidR="00BE2BDF" w:rsidRDefault="008E72BC">
            <w:pPr>
              <w:snapToGrid w:val="0"/>
              <w:spacing w:line="500" w:lineRule="exact"/>
              <w:jc w:val="center"/>
              <w:outlineLvl w:val="0"/>
              <w:rPr>
                <w:rFonts w:ascii="宋体" w:hAnsi="宋体"/>
                <w:color w:val="000000"/>
                <w:sz w:val="28"/>
                <w:szCs w:val="28"/>
              </w:rPr>
            </w:pPr>
            <w:r>
              <w:rPr>
                <w:rFonts w:ascii="宋体" w:hAnsi="宋体" w:hint="eastAsia"/>
                <w:color w:val="000000"/>
                <w:sz w:val="28"/>
                <w:szCs w:val="28"/>
              </w:rPr>
              <w:t>数量</w:t>
            </w:r>
          </w:p>
        </w:tc>
        <w:tc>
          <w:tcPr>
            <w:tcW w:w="1560" w:type="dxa"/>
            <w:tcBorders>
              <w:top w:val="single" w:sz="4" w:space="0" w:color="auto"/>
              <w:left w:val="nil"/>
              <w:bottom w:val="single" w:sz="4" w:space="0" w:color="auto"/>
              <w:right w:val="single" w:sz="4" w:space="0" w:color="auto"/>
            </w:tcBorders>
            <w:vAlign w:val="center"/>
          </w:tcPr>
          <w:p w:rsidR="00BE2BDF" w:rsidRDefault="008E72BC">
            <w:pPr>
              <w:snapToGrid w:val="0"/>
              <w:spacing w:line="500" w:lineRule="exact"/>
              <w:jc w:val="center"/>
              <w:outlineLvl w:val="0"/>
              <w:rPr>
                <w:rFonts w:ascii="宋体" w:hAnsi="宋体"/>
                <w:color w:val="000000"/>
                <w:sz w:val="28"/>
                <w:szCs w:val="28"/>
              </w:rPr>
            </w:pPr>
            <w:r>
              <w:rPr>
                <w:rFonts w:ascii="宋体" w:hAnsi="宋体" w:hint="eastAsia"/>
                <w:color w:val="000000"/>
                <w:sz w:val="28"/>
                <w:szCs w:val="28"/>
              </w:rPr>
              <w:t>最高限价（元）</w:t>
            </w:r>
          </w:p>
        </w:tc>
        <w:tc>
          <w:tcPr>
            <w:tcW w:w="2976" w:type="dxa"/>
            <w:tcBorders>
              <w:top w:val="single" w:sz="4" w:space="0" w:color="auto"/>
              <w:left w:val="nil"/>
              <w:bottom w:val="single" w:sz="4" w:space="0" w:color="auto"/>
              <w:right w:val="single" w:sz="4" w:space="0" w:color="auto"/>
            </w:tcBorders>
            <w:vAlign w:val="center"/>
          </w:tcPr>
          <w:p w:rsidR="00BE2BDF" w:rsidRDefault="008E72BC">
            <w:pPr>
              <w:snapToGrid w:val="0"/>
              <w:spacing w:line="500" w:lineRule="exact"/>
              <w:jc w:val="center"/>
              <w:outlineLvl w:val="0"/>
              <w:rPr>
                <w:rFonts w:ascii="宋体" w:hAnsi="宋体"/>
                <w:color w:val="000000"/>
                <w:sz w:val="28"/>
                <w:szCs w:val="28"/>
              </w:rPr>
            </w:pPr>
            <w:r>
              <w:rPr>
                <w:rFonts w:ascii="宋体" w:hAnsi="宋体" w:hint="eastAsia"/>
                <w:color w:val="000000"/>
                <w:sz w:val="28"/>
                <w:szCs w:val="28"/>
              </w:rPr>
              <w:t>备注</w:t>
            </w:r>
          </w:p>
        </w:tc>
      </w:tr>
      <w:tr w:rsidR="00BE2BDF">
        <w:trPr>
          <w:trHeight w:val="624"/>
          <w:jc w:val="center"/>
        </w:trPr>
        <w:tc>
          <w:tcPr>
            <w:tcW w:w="2269" w:type="dxa"/>
            <w:tcBorders>
              <w:top w:val="single" w:sz="4" w:space="0" w:color="auto"/>
              <w:left w:val="single" w:sz="4" w:space="0" w:color="auto"/>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AED训练机</w:t>
            </w:r>
          </w:p>
        </w:tc>
        <w:tc>
          <w:tcPr>
            <w:tcW w:w="2080" w:type="dxa"/>
            <w:tcBorders>
              <w:top w:val="single" w:sz="4" w:space="0" w:color="auto"/>
              <w:left w:val="nil"/>
              <w:bottom w:val="single" w:sz="4" w:space="0" w:color="auto"/>
              <w:right w:val="single" w:sz="4" w:space="0" w:color="auto"/>
            </w:tcBorders>
            <w:vAlign w:val="center"/>
          </w:tcPr>
          <w:p w:rsidR="00BE2BDF" w:rsidRDefault="008E72BC">
            <w:pPr>
              <w:snapToGrid w:val="0"/>
              <w:spacing w:line="500" w:lineRule="exact"/>
              <w:jc w:val="center"/>
              <w:outlineLvl w:val="0"/>
              <w:rPr>
                <w:rFonts w:ascii="宋体" w:hAnsi="宋体"/>
                <w:color w:val="000000"/>
                <w:sz w:val="28"/>
                <w:szCs w:val="28"/>
              </w:rPr>
            </w:pPr>
            <w:r>
              <w:rPr>
                <w:rFonts w:ascii="宋体" w:hAnsi="宋体" w:hint="eastAsia"/>
                <w:color w:val="000000"/>
                <w:sz w:val="28"/>
                <w:szCs w:val="28"/>
              </w:rPr>
              <w:t>（详见后）</w:t>
            </w:r>
          </w:p>
        </w:tc>
        <w:tc>
          <w:tcPr>
            <w:tcW w:w="896" w:type="dxa"/>
            <w:tcBorders>
              <w:top w:val="single" w:sz="4" w:space="0" w:color="auto"/>
              <w:left w:val="nil"/>
              <w:bottom w:val="single" w:sz="4" w:space="0" w:color="auto"/>
              <w:right w:val="single" w:sz="4" w:space="0" w:color="auto"/>
            </w:tcBorders>
            <w:vAlign w:val="center"/>
          </w:tcPr>
          <w:p w:rsidR="00BE2BDF" w:rsidRDefault="008E72BC">
            <w:pPr>
              <w:snapToGrid w:val="0"/>
              <w:spacing w:line="500" w:lineRule="exact"/>
              <w:jc w:val="center"/>
              <w:outlineLvl w:val="0"/>
              <w:rPr>
                <w:rFonts w:ascii="宋体" w:hAnsi="宋体"/>
                <w:color w:val="000000"/>
                <w:sz w:val="28"/>
                <w:szCs w:val="28"/>
              </w:rPr>
            </w:pPr>
            <w:r>
              <w:rPr>
                <w:rFonts w:ascii="宋体" w:hAnsi="宋体"/>
                <w:color w:val="000000"/>
                <w:sz w:val="28"/>
                <w:szCs w:val="28"/>
              </w:rPr>
              <w:t>8</w:t>
            </w:r>
            <w:r>
              <w:rPr>
                <w:rFonts w:ascii="宋体" w:hAnsi="宋体" w:hint="eastAsia"/>
                <w:color w:val="000000"/>
                <w:sz w:val="28"/>
                <w:szCs w:val="28"/>
              </w:rPr>
              <w:t>台</w:t>
            </w:r>
          </w:p>
        </w:tc>
        <w:tc>
          <w:tcPr>
            <w:tcW w:w="1560"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szCs w:val="28"/>
              </w:rPr>
            </w:pPr>
          </w:p>
        </w:tc>
        <w:tc>
          <w:tcPr>
            <w:tcW w:w="2976"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szCs w:val="28"/>
              </w:rPr>
            </w:pPr>
          </w:p>
        </w:tc>
      </w:tr>
      <w:tr w:rsidR="00BE2BDF">
        <w:trPr>
          <w:trHeight w:val="624"/>
          <w:jc w:val="center"/>
        </w:trPr>
        <w:tc>
          <w:tcPr>
            <w:tcW w:w="2269" w:type="dxa"/>
            <w:tcBorders>
              <w:top w:val="single" w:sz="4" w:space="0" w:color="auto"/>
              <w:left w:val="single" w:sz="4" w:space="0" w:color="auto"/>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hint="eastAsia"/>
                <w:sz w:val="28"/>
                <w:szCs w:val="21"/>
              </w:rPr>
              <w:t>高级自动电脑心肺复苏模拟人</w:t>
            </w:r>
            <w:r>
              <w:rPr>
                <w:rFonts w:ascii="宋体" w:hAnsi="宋体" w:hint="eastAsia"/>
                <w:bCs/>
                <w:sz w:val="28"/>
                <w:szCs w:val="21"/>
              </w:rPr>
              <w:t>（半身款）</w:t>
            </w:r>
          </w:p>
        </w:tc>
        <w:tc>
          <w:tcPr>
            <w:tcW w:w="2080" w:type="dxa"/>
            <w:tcBorders>
              <w:top w:val="single" w:sz="4" w:space="0" w:color="auto"/>
              <w:left w:val="nil"/>
              <w:bottom w:val="single" w:sz="4" w:space="0" w:color="auto"/>
              <w:right w:val="single" w:sz="4" w:space="0" w:color="auto"/>
            </w:tcBorders>
            <w:vAlign w:val="center"/>
          </w:tcPr>
          <w:p w:rsidR="00BE2BDF" w:rsidRDefault="008E72BC">
            <w:pPr>
              <w:jc w:val="center"/>
              <w:rPr>
                <w:rFonts w:ascii="宋体" w:hAnsi="宋体"/>
                <w:sz w:val="28"/>
              </w:rPr>
            </w:pPr>
            <w:r>
              <w:rPr>
                <w:rFonts w:ascii="宋体" w:hAnsi="宋体" w:hint="eastAsia"/>
                <w:color w:val="000000"/>
                <w:sz w:val="28"/>
                <w:szCs w:val="28"/>
              </w:rPr>
              <w:t>（详见后）</w:t>
            </w:r>
          </w:p>
        </w:tc>
        <w:tc>
          <w:tcPr>
            <w:tcW w:w="896" w:type="dxa"/>
            <w:tcBorders>
              <w:top w:val="single" w:sz="4" w:space="0" w:color="auto"/>
              <w:left w:val="nil"/>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sz w:val="28"/>
                <w:szCs w:val="21"/>
              </w:rPr>
              <w:t>23</w:t>
            </w:r>
            <w:r>
              <w:rPr>
                <w:rFonts w:ascii="宋体" w:hAnsi="宋体" w:cs="微软雅黑" w:hint="eastAsia"/>
                <w:sz w:val="28"/>
                <w:szCs w:val="21"/>
              </w:rPr>
              <w:t>个</w:t>
            </w:r>
          </w:p>
        </w:tc>
        <w:tc>
          <w:tcPr>
            <w:tcW w:w="1560"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szCs w:val="28"/>
              </w:rPr>
            </w:pPr>
          </w:p>
        </w:tc>
        <w:tc>
          <w:tcPr>
            <w:tcW w:w="2976"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rPr>
            </w:pPr>
          </w:p>
        </w:tc>
      </w:tr>
      <w:tr w:rsidR="00BE2BDF">
        <w:trPr>
          <w:trHeight w:val="624"/>
          <w:jc w:val="center"/>
        </w:trPr>
        <w:tc>
          <w:tcPr>
            <w:tcW w:w="2269" w:type="dxa"/>
            <w:tcBorders>
              <w:top w:val="single" w:sz="4" w:space="0" w:color="auto"/>
              <w:left w:val="single" w:sz="4" w:space="0" w:color="auto"/>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婴儿气道梗塞模型</w:t>
            </w:r>
          </w:p>
        </w:tc>
        <w:tc>
          <w:tcPr>
            <w:tcW w:w="2080" w:type="dxa"/>
            <w:tcBorders>
              <w:top w:val="single" w:sz="4" w:space="0" w:color="auto"/>
              <w:left w:val="nil"/>
              <w:bottom w:val="single" w:sz="4" w:space="0" w:color="auto"/>
              <w:right w:val="single" w:sz="4" w:space="0" w:color="auto"/>
            </w:tcBorders>
            <w:vAlign w:val="center"/>
          </w:tcPr>
          <w:p w:rsidR="00BE2BDF" w:rsidRDefault="008E72BC">
            <w:pPr>
              <w:jc w:val="center"/>
              <w:rPr>
                <w:rFonts w:ascii="宋体" w:hAnsi="宋体"/>
                <w:sz w:val="28"/>
              </w:rPr>
            </w:pPr>
            <w:r>
              <w:rPr>
                <w:rFonts w:ascii="宋体" w:hAnsi="宋体" w:hint="eastAsia"/>
                <w:color w:val="000000"/>
                <w:sz w:val="28"/>
                <w:szCs w:val="28"/>
              </w:rPr>
              <w:t>（详见后）</w:t>
            </w:r>
          </w:p>
        </w:tc>
        <w:tc>
          <w:tcPr>
            <w:tcW w:w="896" w:type="dxa"/>
            <w:tcBorders>
              <w:top w:val="single" w:sz="4" w:space="0" w:color="auto"/>
              <w:left w:val="nil"/>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8个</w:t>
            </w:r>
          </w:p>
        </w:tc>
        <w:tc>
          <w:tcPr>
            <w:tcW w:w="1560"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szCs w:val="28"/>
              </w:rPr>
            </w:pPr>
          </w:p>
        </w:tc>
        <w:tc>
          <w:tcPr>
            <w:tcW w:w="2976"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rPr>
            </w:pPr>
          </w:p>
        </w:tc>
      </w:tr>
      <w:tr w:rsidR="00BE2BDF">
        <w:trPr>
          <w:trHeight w:val="624"/>
          <w:jc w:val="center"/>
        </w:trPr>
        <w:tc>
          <w:tcPr>
            <w:tcW w:w="2269" w:type="dxa"/>
            <w:tcBorders>
              <w:top w:val="single" w:sz="4" w:space="0" w:color="auto"/>
              <w:left w:val="single" w:sz="4" w:space="0" w:color="auto"/>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佩戴式海姆立克训练装置（儿童）</w:t>
            </w:r>
          </w:p>
        </w:tc>
        <w:tc>
          <w:tcPr>
            <w:tcW w:w="2080" w:type="dxa"/>
            <w:tcBorders>
              <w:top w:val="single" w:sz="4" w:space="0" w:color="auto"/>
              <w:left w:val="nil"/>
              <w:bottom w:val="single" w:sz="4" w:space="0" w:color="auto"/>
              <w:right w:val="single" w:sz="4" w:space="0" w:color="auto"/>
            </w:tcBorders>
            <w:vAlign w:val="center"/>
          </w:tcPr>
          <w:p w:rsidR="00BE2BDF" w:rsidRDefault="008E72BC">
            <w:pPr>
              <w:jc w:val="center"/>
              <w:rPr>
                <w:rFonts w:ascii="宋体" w:hAnsi="宋体"/>
                <w:sz w:val="28"/>
              </w:rPr>
            </w:pPr>
            <w:r>
              <w:rPr>
                <w:rFonts w:ascii="宋体" w:hAnsi="宋体" w:hint="eastAsia"/>
                <w:color w:val="000000"/>
                <w:sz w:val="28"/>
                <w:szCs w:val="28"/>
              </w:rPr>
              <w:t>（详见后）</w:t>
            </w:r>
          </w:p>
        </w:tc>
        <w:tc>
          <w:tcPr>
            <w:tcW w:w="896" w:type="dxa"/>
            <w:tcBorders>
              <w:top w:val="single" w:sz="4" w:space="0" w:color="auto"/>
              <w:left w:val="nil"/>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sz w:val="28"/>
                <w:szCs w:val="21"/>
              </w:rPr>
              <w:t>4</w:t>
            </w:r>
            <w:r>
              <w:rPr>
                <w:rFonts w:ascii="宋体" w:hAnsi="宋体" w:cs="微软雅黑" w:hint="eastAsia"/>
                <w:sz w:val="28"/>
                <w:szCs w:val="21"/>
              </w:rPr>
              <w:t>套</w:t>
            </w:r>
          </w:p>
        </w:tc>
        <w:tc>
          <w:tcPr>
            <w:tcW w:w="1560"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szCs w:val="28"/>
              </w:rPr>
            </w:pPr>
          </w:p>
        </w:tc>
        <w:tc>
          <w:tcPr>
            <w:tcW w:w="2976"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rPr>
            </w:pPr>
          </w:p>
        </w:tc>
      </w:tr>
      <w:tr w:rsidR="00BE2BDF">
        <w:trPr>
          <w:trHeight w:val="624"/>
          <w:jc w:val="center"/>
        </w:trPr>
        <w:tc>
          <w:tcPr>
            <w:tcW w:w="2269" w:type="dxa"/>
            <w:tcBorders>
              <w:top w:val="single" w:sz="4" w:space="0" w:color="auto"/>
              <w:left w:val="single" w:sz="4" w:space="0" w:color="auto"/>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佩戴式海姆立克训练装置（成人）</w:t>
            </w:r>
          </w:p>
        </w:tc>
        <w:tc>
          <w:tcPr>
            <w:tcW w:w="2080" w:type="dxa"/>
            <w:tcBorders>
              <w:top w:val="single" w:sz="4" w:space="0" w:color="auto"/>
              <w:left w:val="nil"/>
              <w:bottom w:val="single" w:sz="4" w:space="0" w:color="auto"/>
              <w:right w:val="single" w:sz="4" w:space="0" w:color="auto"/>
            </w:tcBorders>
            <w:vAlign w:val="center"/>
          </w:tcPr>
          <w:p w:rsidR="00BE2BDF" w:rsidRDefault="008E72BC">
            <w:pPr>
              <w:jc w:val="center"/>
              <w:rPr>
                <w:rFonts w:ascii="宋体" w:hAnsi="宋体"/>
                <w:sz w:val="28"/>
              </w:rPr>
            </w:pPr>
            <w:r>
              <w:rPr>
                <w:rFonts w:ascii="宋体" w:hAnsi="宋体" w:hint="eastAsia"/>
                <w:color w:val="000000"/>
                <w:sz w:val="28"/>
                <w:szCs w:val="28"/>
              </w:rPr>
              <w:t>（详见后）</w:t>
            </w:r>
          </w:p>
        </w:tc>
        <w:tc>
          <w:tcPr>
            <w:tcW w:w="896" w:type="dxa"/>
            <w:tcBorders>
              <w:top w:val="single" w:sz="4" w:space="0" w:color="auto"/>
              <w:left w:val="nil"/>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sz w:val="28"/>
                <w:szCs w:val="21"/>
              </w:rPr>
              <w:t>8</w:t>
            </w:r>
            <w:r>
              <w:rPr>
                <w:rFonts w:ascii="宋体" w:hAnsi="宋体" w:cs="微软雅黑" w:hint="eastAsia"/>
                <w:sz w:val="28"/>
                <w:szCs w:val="21"/>
              </w:rPr>
              <w:t>套</w:t>
            </w:r>
          </w:p>
        </w:tc>
        <w:tc>
          <w:tcPr>
            <w:tcW w:w="1560"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szCs w:val="28"/>
              </w:rPr>
            </w:pPr>
          </w:p>
        </w:tc>
        <w:tc>
          <w:tcPr>
            <w:tcW w:w="2976"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rPr>
            </w:pPr>
          </w:p>
        </w:tc>
      </w:tr>
      <w:tr w:rsidR="00BE2BDF">
        <w:trPr>
          <w:trHeight w:val="624"/>
          <w:jc w:val="center"/>
        </w:trPr>
        <w:tc>
          <w:tcPr>
            <w:tcW w:w="2269" w:type="dxa"/>
            <w:tcBorders>
              <w:top w:val="single" w:sz="4" w:space="0" w:color="auto"/>
              <w:left w:val="single" w:sz="4" w:space="0" w:color="auto"/>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成人指压止血模型</w:t>
            </w:r>
          </w:p>
        </w:tc>
        <w:tc>
          <w:tcPr>
            <w:tcW w:w="2080" w:type="dxa"/>
            <w:tcBorders>
              <w:top w:val="single" w:sz="4" w:space="0" w:color="auto"/>
              <w:left w:val="nil"/>
              <w:bottom w:val="single" w:sz="4" w:space="0" w:color="auto"/>
              <w:right w:val="single" w:sz="4" w:space="0" w:color="auto"/>
            </w:tcBorders>
            <w:vAlign w:val="center"/>
          </w:tcPr>
          <w:p w:rsidR="00BE2BDF" w:rsidRDefault="008E72BC">
            <w:pPr>
              <w:jc w:val="center"/>
              <w:rPr>
                <w:rFonts w:ascii="宋体" w:hAnsi="宋体"/>
                <w:sz w:val="28"/>
              </w:rPr>
            </w:pPr>
            <w:r>
              <w:rPr>
                <w:rFonts w:ascii="宋体" w:hAnsi="宋体" w:hint="eastAsia"/>
                <w:color w:val="000000"/>
                <w:sz w:val="28"/>
                <w:szCs w:val="28"/>
              </w:rPr>
              <w:t>（详见后）</w:t>
            </w:r>
          </w:p>
        </w:tc>
        <w:tc>
          <w:tcPr>
            <w:tcW w:w="896" w:type="dxa"/>
            <w:tcBorders>
              <w:top w:val="single" w:sz="4" w:space="0" w:color="auto"/>
              <w:left w:val="nil"/>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2个</w:t>
            </w:r>
          </w:p>
        </w:tc>
        <w:tc>
          <w:tcPr>
            <w:tcW w:w="1560"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szCs w:val="28"/>
              </w:rPr>
            </w:pPr>
          </w:p>
        </w:tc>
        <w:tc>
          <w:tcPr>
            <w:tcW w:w="2976"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rPr>
            </w:pPr>
          </w:p>
        </w:tc>
      </w:tr>
      <w:tr w:rsidR="00BE2BDF">
        <w:trPr>
          <w:trHeight w:val="624"/>
          <w:jc w:val="center"/>
        </w:trPr>
        <w:tc>
          <w:tcPr>
            <w:tcW w:w="2269" w:type="dxa"/>
            <w:tcBorders>
              <w:top w:val="single" w:sz="4" w:space="0" w:color="auto"/>
              <w:left w:val="single" w:sz="4" w:space="0" w:color="auto"/>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有轮折叠担架</w:t>
            </w:r>
          </w:p>
        </w:tc>
        <w:tc>
          <w:tcPr>
            <w:tcW w:w="2080" w:type="dxa"/>
            <w:tcBorders>
              <w:top w:val="single" w:sz="4" w:space="0" w:color="auto"/>
              <w:left w:val="nil"/>
              <w:bottom w:val="single" w:sz="4" w:space="0" w:color="auto"/>
              <w:right w:val="single" w:sz="4" w:space="0" w:color="auto"/>
            </w:tcBorders>
            <w:vAlign w:val="center"/>
          </w:tcPr>
          <w:p w:rsidR="00BE2BDF" w:rsidRDefault="008E72BC">
            <w:pPr>
              <w:jc w:val="center"/>
              <w:rPr>
                <w:rFonts w:ascii="宋体" w:hAnsi="宋体"/>
                <w:sz w:val="28"/>
              </w:rPr>
            </w:pPr>
            <w:r>
              <w:rPr>
                <w:rFonts w:ascii="宋体" w:hAnsi="宋体" w:hint="eastAsia"/>
                <w:color w:val="000000"/>
                <w:sz w:val="28"/>
                <w:szCs w:val="28"/>
              </w:rPr>
              <w:t>（详见后）</w:t>
            </w:r>
          </w:p>
        </w:tc>
        <w:tc>
          <w:tcPr>
            <w:tcW w:w="896" w:type="dxa"/>
            <w:tcBorders>
              <w:top w:val="single" w:sz="4" w:space="0" w:color="auto"/>
              <w:left w:val="nil"/>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2个</w:t>
            </w:r>
          </w:p>
        </w:tc>
        <w:tc>
          <w:tcPr>
            <w:tcW w:w="1560"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szCs w:val="28"/>
              </w:rPr>
            </w:pPr>
          </w:p>
        </w:tc>
        <w:tc>
          <w:tcPr>
            <w:tcW w:w="2976"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rPr>
            </w:pPr>
          </w:p>
        </w:tc>
      </w:tr>
      <w:tr w:rsidR="00BE2BDF">
        <w:trPr>
          <w:trHeight w:val="624"/>
          <w:jc w:val="center"/>
        </w:trPr>
        <w:tc>
          <w:tcPr>
            <w:tcW w:w="2269" w:type="dxa"/>
            <w:tcBorders>
              <w:top w:val="single" w:sz="4" w:space="0" w:color="auto"/>
              <w:left w:val="single" w:sz="4" w:space="0" w:color="auto"/>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急救小包</w:t>
            </w:r>
          </w:p>
        </w:tc>
        <w:tc>
          <w:tcPr>
            <w:tcW w:w="2080" w:type="dxa"/>
            <w:tcBorders>
              <w:top w:val="single" w:sz="4" w:space="0" w:color="auto"/>
              <w:left w:val="nil"/>
              <w:bottom w:val="single" w:sz="4" w:space="0" w:color="auto"/>
              <w:right w:val="single" w:sz="4" w:space="0" w:color="auto"/>
            </w:tcBorders>
            <w:vAlign w:val="center"/>
          </w:tcPr>
          <w:p w:rsidR="00BE2BDF" w:rsidRDefault="008E72BC">
            <w:pPr>
              <w:jc w:val="center"/>
              <w:rPr>
                <w:rFonts w:ascii="宋体" w:hAnsi="宋体"/>
                <w:sz w:val="28"/>
              </w:rPr>
            </w:pPr>
            <w:r>
              <w:rPr>
                <w:rFonts w:ascii="宋体" w:hAnsi="宋体" w:hint="eastAsia"/>
                <w:color w:val="000000"/>
                <w:sz w:val="28"/>
                <w:szCs w:val="28"/>
              </w:rPr>
              <w:t>（详见后）</w:t>
            </w:r>
          </w:p>
        </w:tc>
        <w:tc>
          <w:tcPr>
            <w:tcW w:w="896" w:type="dxa"/>
            <w:tcBorders>
              <w:top w:val="single" w:sz="4" w:space="0" w:color="auto"/>
              <w:left w:val="nil"/>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50个</w:t>
            </w:r>
          </w:p>
        </w:tc>
        <w:tc>
          <w:tcPr>
            <w:tcW w:w="1560"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szCs w:val="28"/>
              </w:rPr>
            </w:pPr>
          </w:p>
        </w:tc>
        <w:tc>
          <w:tcPr>
            <w:tcW w:w="2976"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rPr>
            </w:pPr>
          </w:p>
        </w:tc>
      </w:tr>
      <w:tr w:rsidR="00BE2BDF">
        <w:trPr>
          <w:trHeight w:val="624"/>
          <w:jc w:val="center"/>
        </w:trPr>
        <w:tc>
          <w:tcPr>
            <w:tcW w:w="2269" w:type="dxa"/>
            <w:tcBorders>
              <w:top w:val="single" w:sz="4" w:space="0" w:color="auto"/>
              <w:left w:val="single" w:sz="4" w:space="0" w:color="auto"/>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急救宣传图</w:t>
            </w:r>
          </w:p>
        </w:tc>
        <w:tc>
          <w:tcPr>
            <w:tcW w:w="2080" w:type="dxa"/>
            <w:tcBorders>
              <w:top w:val="single" w:sz="4" w:space="0" w:color="auto"/>
              <w:left w:val="nil"/>
              <w:bottom w:val="single" w:sz="4" w:space="0" w:color="auto"/>
              <w:right w:val="single" w:sz="4" w:space="0" w:color="auto"/>
            </w:tcBorders>
            <w:vAlign w:val="center"/>
          </w:tcPr>
          <w:p w:rsidR="00BE2BDF" w:rsidRDefault="008E72BC">
            <w:pPr>
              <w:jc w:val="center"/>
              <w:rPr>
                <w:rFonts w:ascii="宋体" w:hAnsi="宋体"/>
                <w:sz w:val="28"/>
              </w:rPr>
            </w:pPr>
            <w:r>
              <w:rPr>
                <w:rFonts w:ascii="宋体" w:hAnsi="宋体" w:hint="eastAsia"/>
                <w:color w:val="000000"/>
                <w:sz w:val="28"/>
                <w:szCs w:val="28"/>
              </w:rPr>
              <w:t>（详见后）</w:t>
            </w:r>
          </w:p>
        </w:tc>
        <w:tc>
          <w:tcPr>
            <w:tcW w:w="896" w:type="dxa"/>
            <w:tcBorders>
              <w:top w:val="single" w:sz="4" w:space="0" w:color="auto"/>
              <w:left w:val="nil"/>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1幅</w:t>
            </w:r>
          </w:p>
        </w:tc>
        <w:tc>
          <w:tcPr>
            <w:tcW w:w="1560"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szCs w:val="28"/>
              </w:rPr>
            </w:pPr>
          </w:p>
        </w:tc>
        <w:tc>
          <w:tcPr>
            <w:tcW w:w="2976"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rPr>
            </w:pPr>
          </w:p>
        </w:tc>
      </w:tr>
      <w:tr w:rsidR="00BE2BDF">
        <w:trPr>
          <w:trHeight w:val="624"/>
          <w:jc w:val="center"/>
        </w:trPr>
        <w:tc>
          <w:tcPr>
            <w:tcW w:w="2269" w:type="dxa"/>
            <w:tcBorders>
              <w:top w:val="single" w:sz="4" w:space="0" w:color="auto"/>
              <w:left w:val="single" w:sz="4" w:space="0" w:color="auto"/>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高级儿童心肺复苏模拟人</w:t>
            </w:r>
          </w:p>
        </w:tc>
        <w:tc>
          <w:tcPr>
            <w:tcW w:w="2080" w:type="dxa"/>
            <w:tcBorders>
              <w:top w:val="single" w:sz="4" w:space="0" w:color="auto"/>
              <w:left w:val="nil"/>
              <w:bottom w:val="single" w:sz="4" w:space="0" w:color="auto"/>
              <w:right w:val="single" w:sz="4" w:space="0" w:color="auto"/>
            </w:tcBorders>
            <w:vAlign w:val="center"/>
          </w:tcPr>
          <w:p w:rsidR="00BE2BDF" w:rsidRDefault="008E72BC">
            <w:pPr>
              <w:jc w:val="center"/>
              <w:rPr>
                <w:rFonts w:ascii="宋体" w:hAnsi="宋体"/>
                <w:sz w:val="28"/>
              </w:rPr>
            </w:pPr>
            <w:r>
              <w:rPr>
                <w:rFonts w:ascii="宋体" w:hAnsi="宋体" w:hint="eastAsia"/>
                <w:color w:val="000000"/>
                <w:sz w:val="28"/>
                <w:szCs w:val="28"/>
              </w:rPr>
              <w:t>（详见后）</w:t>
            </w:r>
          </w:p>
        </w:tc>
        <w:tc>
          <w:tcPr>
            <w:tcW w:w="896" w:type="dxa"/>
            <w:tcBorders>
              <w:top w:val="single" w:sz="4" w:space="0" w:color="auto"/>
              <w:left w:val="nil"/>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2个</w:t>
            </w:r>
          </w:p>
        </w:tc>
        <w:tc>
          <w:tcPr>
            <w:tcW w:w="1560"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szCs w:val="28"/>
              </w:rPr>
            </w:pPr>
          </w:p>
        </w:tc>
        <w:tc>
          <w:tcPr>
            <w:tcW w:w="2976"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rPr>
            </w:pPr>
          </w:p>
        </w:tc>
      </w:tr>
      <w:tr w:rsidR="00BE2BDF">
        <w:trPr>
          <w:trHeight w:val="624"/>
          <w:jc w:val="center"/>
        </w:trPr>
        <w:tc>
          <w:tcPr>
            <w:tcW w:w="2269" w:type="dxa"/>
            <w:tcBorders>
              <w:top w:val="single" w:sz="4" w:space="0" w:color="auto"/>
              <w:left w:val="single" w:sz="4" w:space="0" w:color="auto"/>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高级婴儿复苏模型</w:t>
            </w:r>
          </w:p>
        </w:tc>
        <w:tc>
          <w:tcPr>
            <w:tcW w:w="2080" w:type="dxa"/>
            <w:tcBorders>
              <w:top w:val="single" w:sz="4" w:space="0" w:color="auto"/>
              <w:left w:val="nil"/>
              <w:bottom w:val="single" w:sz="4" w:space="0" w:color="auto"/>
              <w:right w:val="single" w:sz="4" w:space="0" w:color="auto"/>
            </w:tcBorders>
            <w:vAlign w:val="center"/>
          </w:tcPr>
          <w:p w:rsidR="00BE2BDF" w:rsidRDefault="008E72BC">
            <w:pPr>
              <w:jc w:val="center"/>
              <w:rPr>
                <w:rFonts w:ascii="宋体" w:hAnsi="宋体"/>
                <w:sz w:val="28"/>
              </w:rPr>
            </w:pPr>
            <w:r>
              <w:rPr>
                <w:rFonts w:ascii="宋体" w:hAnsi="宋体" w:hint="eastAsia"/>
                <w:color w:val="000000"/>
                <w:sz w:val="28"/>
                <w:szCs w:val="28"/>
              </w:rPr>
              <w:t>（详见后）</w:t>
            </w:r>
          </w:p>
        </w:tc>
        <w:tc>
          <w:tcPr>
            <w:tcW w:w="896" w:type="dxa"/>
            <w:tcBorders>
              <w:top w:val="single" w:sz="4" w:space="0" w:color="auto"/>
              <w:left w:val="nil"/>
              <w:bottom w:val="single" w:sz="4" w:space="0" w:color="auto"/>
              <w:right w:val="single" w:sz="4" w:space="0" w:color="auto"/>
            </w:tcBorders>
            <w:vAlign w:val="center"/>
          </w:tcPr>
          <w:p w:rsidR="00BE2BDF" w:rsidRDefault="008E72BC">
            <w:pPr>
              <w:widowControl/>
              <w:snapToGrid w:val="0"/>
              <w:spacing w:line="360" w:lineRule="exact"/>
              <w:jc w:val="center"/>
              <w:rPr>
                <w:rFonts w:ascii="宋体" w:hAnsi="宋体" w:cs="微软雅黑"/>
                <w:sz w:val="28"/>
                <w:szCs w:val="21"/>
              </w:rPr>
            </w:pPr>
            <w:r>
              <w:rPr>
                <w:rFonts w:ascii="宋体" w:hAnsi="宋体" w:cs="微软雅黑" w:hint="eastAsia"/>
                <w:sz w:val="28"/>
                <w:szCs w:val="21"/>
              </w:rPr>
              <w:t>2个</w:t>
            </w:r>
          </w:p>
        </w:tc>
        <w:tc>
          <w:tcPr>
            <w:tcW w:w="1560"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szCs w:val="28"/>
              </w:rPr>
            </w:pPr>
          </w:p>
        </w:tc>
        <w:tc>
          <w:tcPr>
            <w:tcW w:w="2976" w:type="dxa"/>
            <w:tcBorders>
              <w:top w:val="single" w:sz="4" w:space="0" w:color="auto"/>
              <w:left w:val="nil"/>
              <w:bottom w:val="single" w:sz="4" w:space="0" w:color="auto"/>
              <w:right w:val="single" w:sz="4" w:space="0" w:color="auto"/>
            </w:tcBorders>
            <w:vAlign w:val="center"/>
          </w:tcPr>
          <w:p w:rsidR="00BE2BDF" w:rsidRDefault="00BE2BDF">
            <w:pPr>
              <w:snapToGrid w:val="0"/>
              <w:spacing w:line="500" w:lineRule="exact"/>
              <w:jc w:val="center"/>
              <w:outlineLvl w:val="0"/>
              <w:rPr>
                <w:rFonts w:ascii="宋体" w:hAnsi="宋体"/>
                <w:color w:val="000000"/>
                <w:sz w:val="28"/>
              </w:rPr>
            </w:pPr>
          </w:p>
        </w:tc>
      </w:tr>
      <w:tr w:rsidR="00BE2BDF">
        <w:trPr>
          <w:trHeight w:val="624"/>
          <w:jc w:val="center"/>
        </w:trPr>
        <w:tc>
          <w:tcPr>
            <w:tcW w:w="9781" w:type="dxa"/>
            <w:gridSpan w:val="5"/>
            <w:tcBorders>
              <w:top w:val="single" w:sz="4" w:space="0" w:color="auto"/>
              <w:left w:val="single" w:sz="4" w:space="0" w:color="auto"/>
              <w:bottom w:val="single" w:sz="4" w:space="0" w:color="auto"/>
              <w:right w:val="single" w:sz="4" w:space="0" w:color="auto"/>
            </w:tcBorders>
            <w:vAlign w:val="center"/>
          </w:tcPr>
          <w:p w:rsidR="00BE2BDF" w:rsidRDefault="008E72BC">
            <w:pPr>
              <w:snapToGrid w:val="0"/>
              <w:spacing w:line="500" w:lineRule="exact"/>
              <w:jc w:val="center"/>
              <w:outlineLvl w:val="0"/>
              <w:rPr>
                <w:rFonts w:ascii="宋体" w:hAnsi="宋体"/>
                <w:color w:val="000000"/>
                <w:sz w:val="28"/>
                <w:szCs w:val="28"/>
              </w:rPr>
            </w:pPr>
            <w:r>
              <w:rPr>
                <w:rFonts w:ascii="宋体" w:hAnsi="宋体" w:hint="eastAsia"/>
                <w:color w:val="000000"/>
                <w:sz w:val="28"/>
                <w:szCs w:val="28"/>
              </w:rPr>
              <w:lastRenderedPageBreak/>
              <w:t>合计金额：         元</w:t>
            </w:r>
          </w:p>
        </w:tc>
      </w:tr>
    </w:tbl>
    <w:p w:rsidR="00BE2BDF" w:rsidRDefault="008E72BC">
      <w:pPr>
        <w:spacing w:line="500" w:lineRule="exact"/>
        <w:ind w:firstLineChars="200" w:firstLine="560"/>
        <w:jc w:val="left"/>
        <w:rPr>
          <w:rFonts w:ascii="宋体" w:hAnsi="宋体"/>
          <w:color w:val="000000"/>
          <w:sz w:val="28"/>
          <w:szCs w:val="28"/>
        </w:rPr>
      </w:pPr>
      <w:r>
        <w:rPr>
          <w:rFonts w:ascii="宋体" w:hAnsi="宋体" w:hint="eastAsia"/>
          <w:color w:val="000000"/>
          <w:sz w:val="28"/>
          <w:szCs w:val="28"/>
        </w:rPr>
        <w:t>二</w:t>
      </w:r>
      <w:r>
        <w:rPr>
          <w:rFonts w:ascii="宋体" w:hAnsi="宋体"/>
          <w:color w:val="000000"/>
          <w:sz w:val="28"/>
          <w:szCs w:val="28"/>
        </w:rPr>
        <w:t>、</w:t>
      </w:r>
      <w:r>
        <w:rPr>
          <w:rFonts w:ascii="宋体" w:hAnsi="宋体" w:hint="eastAsia"/>
          <w:color w:val="000000"/>
          <w:sz w:val="28"/>
          <w:szCs w:val="28"/>
        </w:rPr>
        <w:t>技术参数及相关要求</w:t>
      </w:r>
    </w:p>
    <w:p w:rsidR="00BE2BDF" w:rsidRDefault="008E72BC" w:rsidP="000D0CCD">
      <w:pPr>
        <w:spacing w:beforeLines="100" w:line="500" w:lineRule="exact"/>
        <w:ind w:firstLineChars="200" w:firstLine="562"/>
        <w:jc w:val="left"/>
        <w:rPr>
          <w:rFonts w:ascii="宋体" w:hAnsi="宋体" w:cs="宋体"/>
          <w:b/>
          <w:sz w:val="28"/>
          <w:szCs w:val="28"/>
        </w:rPr>
      </w:pPr>
      <w:r>
        <w:rPr>
          <w:rFonts w:ascii="宋体" w:hAnsi="宋体" w:cs="宋体" w:hint="eastAsia"/>
          <w:b/>
          <w:sz w:val="28"/>
          <w:szCs w:val="28"/>
        </w:rPr>
        <w:t>（一）AED训练机</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1.主机、配件、操作流程与AED真机完全一致，可完整模拟急救过程中的各个环节；</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2.内置至少4种不同的训练场</w:t>
      </w:r>
      <w:r>
        <w:rPr>
          <w:rFonts w:ascii="宋体" w:hAnsi="宋体" w:cs="宋体" w:hint="eastAsia"/>
          <w:snapToGrid w:val="0"/>
          <w:kern w:val="0"/>
          <w:sz w:val="28"/>
          <w:szCs w:val="28"/>
        </w:rPr>
        <w:t>景</w:t>
      </w:r>
      <w:r>
        <w:rPr>
          <w:rFonts w:ascii="宋体" w:hAnsi="宋体" w:cs="___WRD_EMBED_SUB_567" w:hint="eastAsia"/>
          <w:snapToGrid w:val="0"/>
          <w:kern w:val="0"/>
          <w:sz w:val="28"/>
          <w:szCs w:val="28"/>
        </w:rPr>
        <w:t>，且每个场</w:t>
      </w:r>
      <w:r>
        <w:rPr>
          <w:rFonts w:ascii="宋体" w:hAnsi="宋体" w:cs="宋体" w:hint="eastAsia"/>
          <w:snapToGrid w:val="0"/>
          <w:kern w:val="0"/>
          <w:sz w:val="28"/>
          <w:szCs w:val="28"/>
        </w:rPr>
        <w:t>景</w:t>
      </w:r>
      <w:r>
        <w:rPr>
          <w:rFonts w:ascii="宋体" w:hAnsi="宋体" w:cs="___WRD_EMBED_SUB_567" w:hint="eastAsia"/>
          <w:snapToGrid w:val="0"/>
          <w:kern w:val="0"/>
          <w:sz w:val="28"/>
          <w:szCs w:val="28"/>
        </w:rPr>
        <w:t>均可手动控制，根据需要</w:t>
      </w:r>
      <w:r>
        <w:rPr>
          <w:rFonts w:ascii="宋体" w:hAnsi="宋体" w:cs="宋体" w:hint="eastAsia"/>
          <w:snapToGrid w:val="0"/>
          <w:kern w:val="0"/>
          <w:sz w:val="28"/>
          <w:szCs w:val="28"/>
        </w:rPr>
        <w:t>随</w:t>
      </w:r>
      <w:r>
        <w:rPr>
          <w:rFonts w:ascii="宋体" w:hAnsi="宋体" w:cs="___WRD_EMBED_SUB_567" w:hint="eastAsia"/>
          <w:snapToGrid w:val="0"/>
          <w:kern w:val="0"/>
          <w:sz w:val="28"/>
          <w:szCs w:val="28"/>
        </w:rPr>
        <w:t>时</w:t>
      </w:r>
      <w:r>
        <w:rPr>
          <w:rFonts w:ascii="宋体" w:hAnsi="宋体" w:cs="宋体" w:hint="eastAsia"/>
          <w:snapToGrid w:val="0"/>
          <w:kern w:val="0"/>
          <w:sz w:val="28"/>
          <w:szCs w:val="28"/>
        </w:rPr>
        <w:t>暂停</w:t>
      </w:r>
      <w:r>
        <w:rPr>
          <w:rFonts w:ascii="宋体" w:hAnsi="宋体" w:cs="___WRD_EMBED_SUB_567" w:hint="eastAsia"/>
          <w:snapToGrid w:val="0"/>
          <w:kern w:val="0"/>
          <w:sz w:val="28"/>
          <w:szCs w:val="28"/>
        </w:rPr>
        <w:t>，便于分步骤</w:t>
      </w:r>
      <w:r>
        <w:rPr>
          <w:rFonts w:ascii="宋体" w:hAnsi="宋体" w:cs="宋体" w:hint="eastAsia"/>
          <w:snapToGrid w:val="0"/>
          <w:kern w:val="0"/>
          <w:sz w:val="28"/>
          <w:szCs w:val="28"/>
        </w:rPr>
        <w:t>讲</w:t>
      </w:r>
      <w:r>
        <w:rPr>
          <w:rFonts w:ascii="宋体" w:hAnsi="宋体" w:cs="___WRD_EMBED_SUB_567" w:hint="eastAsia"/>
          <w:snapToGrid w:val="0"/>
          <w:kern w:val="0"/>
          <w:sz w:val="28"/>
          <w:szCs w:val="28"/>
        </w:rPr>
        <w:t>解；</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3.具备无</w:t>
      </w:r>
      <w:r>
        <w:rPr>
          <w:rFonts w:ascii="宋体" w:hAnsi="宋体" w:cs="宋体" w:hint="eastAsia"/>
          <w:snapToGrid w:val="0"/>
          <w:kern w:val="0"/>
          <w:sz w:val="28"/>
          <w:szCs w:val="28"/>
        </w:rPr>
        <w:t>线遥</w:t>
      </w:r>
      <w:r>
        <w:rPr>
          <w:rFonts w:ascii="宋体" w:hAnsi="宋体" w:cs="___WRD_EMBED_SUB_567" w:hint="eastAsia"/>
          <w:snapToGrid w:val="0"/>
          <w:kern w:val="0"/>
          <w:sz w:val="28"/>
          <w:szCs w:val="28"/>
        </w:rPr>
        <w:t>控器，且</w:t>
      </w:r>
      <w:r>
        <w:rPr>
          <w:rFonts w:ascii="宋体" w:hAnsi="宋体" w:cs="宋体" w:hint="eastAsia"/>
          <w:snapToGrid w:val="0"/>
          <w:kern w:val="0"/>
          <w:sz w:val="28"/>
          <w:szCs w:val="28"/>
        </w:rPr>
        <w:t>遥</w:t>
      </w:r>
      <w:r>
        <w:rPr>
          <w:rFonts w:ascii="宋体" w:hAnsi="宋体" w:cs="___WRD_EMBED_SUB_567" w:hint="eastAsia"/>
          <w:snapToGrid w:val="0"/>
          <w:kern w:val="0"/>
          <w:sz w:val="28"/>
          <w:szCs w:val="28"/>
        </w:rPr>
        <w:t>控器可同时控制多个培训机，提高培训效率；</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★4.具有按压反馈系</w:t>
      </w:r>
      <w:r>
        <w:rPr>
          <w:rFonts w:ascii="宋体" w:hAnsi="宋体" w:cs="宋体" w:hint="eastAsia"/>
          <w:snapToGrid w:val="0"/>
          <w:kern w:val="0"/>
          <w:sz w:val="28"/>
          <w:szCs w:val="28"/>
        </w:rPr>
        <w:t>统</w:t>
      </w:r>
      <w:r>
        <w:rPr>
          <w:rFonts w:ascii="宋体" w:hAnsi="宋体" w:cs="___WRD_EMBED_SUB_567" w:hint="eastAsia"/>
          <w:snapToGrid w:val="0"/>
          <w:kern w:val="0"/>
          <w:sz w:val="28"/>
          <w:szCs w:val="28"/>
        </w:rPr>
        <w:t>，可实时进行按压</w:t>
      </w:r>
      <w:r>
        <w:rPr>
          <w:rFonts w:ascii="宋体" w:hAnsi="宋体" w:cs="宋体" w:hint="eastAsia"/>
          <w:snapToGrid w:val="0"/>
          <w:kern w:val="0"/>
          <w:sz w:val="28"/>
          <w:szCs w:val="28"/>
        </w:rPr>
        <w:t>深</w:t>
      </w:r>
      <w:r>
        <w:rPr>
          <w:rFonts w:ascii="宋体" w:hAnsi="宋体" w:cs="___WRD_EMBED_SUB_567" w:hint="eastAsia"/>
          <w:snapToGrid w:val="0"/>
          <w:kern w:val="0"/>
          <w:sz w:val="28"/>
          <w:szCs w:val="28"/>
        </w:rPr>
        <w:t>度、状态提</w:t>
      </w:r>
      <w:r>
        <w:rPr>
          <w:rFonts w:ascii="宋体" w:hAnsi="宋体" w:cs="宋体" w:hint="eastAsia"/>
          <w:snapToGrid w:val="0"/>
          <w:kern w:val="0"/>
          <w:sz w:val="28"/>
          <w:szCs w:val="28"/>
        </w:rPr>
        <w:t>醒</w:t>
      </w:r>
      <w:r>
        <w:rPr>
          <w:rFonts w:ascii="宋体" w:hAnsi="宋体" w:cs="___WRD_EMBED_SUB_567" w:hint="eastAsia"/>
          <w:snapToGrid w:val="0"/>
          <w:kern w:val="0"/>
          <w:sz w:val="28"/>
          <w:szCs w:val="28"/>
        </w:rPr>
        <w:t>，提高</w:t>
      </w:r>
      <w:r>
        <w:rPr>
          <w:rFonts w:ascii="宋体" w:hAnsi="宋体" w:hint="eastAsia"/>
          <w:snapToGrid w:val="0"/>
          <w:kern w:val="0"/>
          <w:sz w:val="28"/>
          <w:szCs w:val="28"/>
        </w:rPr>
        <w:t>CPR培训质量；</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★5.一体化培训电极片，便于非专业人</w:t>
      </w:r>
      <w:r>
        <w:rPr>
          <w:rFonts w:ascii="宋体" w:hAnsi="宋体" w:cs="宋体" w:hint="eastAsia"/>
          <w:snapToGrid w:val="0"/>
          <w:kern w:val="0"/>
          <w:sz w:val="28"/>
          <w:szCs w:val="28"/>
        </w:rPr>
        <w:t>士迅</w:t>
      </w:r>
      <w:r>
        <w:rPr>
          <w:rFonts w:ascii="宋体" w:hAnsi="宋体" w:cs="___WRD_EMBED_SUB_567" w:hint="eastAsia"/>
          <w:snapToGrid w:val="0"/>
          <w:kern w:val="0"/>
          <w:sz w:val="28"/>
          <w:szCs w:val="28"/>
        </w:rPr>
        <w:t>速</w:t>
      </w:r>
      <w:r>
        <w:rPr>
          <w:rFonts w:ascii="宋体" w:hAnsi="宋体" w:cs="宋体" w:hint="eastAsia"/>
          <w:snapToGrid w:val="0"/>
          <w:kern w:val="0"/>
          <w:sz w:val="28"/>
          <w:szCs w:val="28"/>
        </w:rPr>
        <w:t>掌握</w:t>
      </w:r>
      <w:r>
        <w:rPr>
          <w:rFonts w:ascii="宋体" w:hAnsi="宋体" w:cs="___WRD_EMBED_SUB_567" w:hint="eastAsia"/>
          <w:snapToGrid w:val="0"/>
          <w:kern w:val="0"/>
          <w:sz w:val="28"/>
          <w:szCs w:val="28"/>
        </w:rPr>
        <w:t>急救技</w:t>
      </w:r>
      <w:r>
        <w:rPr>
          <w:rFonts w:ascii="宋体" w:hAnsi="宋体" w:cs="宋体" w:hint="eastAsia"/>
          <w:snapToGrid w:val="0"/>
          <w:kern w:val="0"/>
          <w:sz w:val="28"/>
          <w:szCs w:val="28"/>
        </w:rPr>
        <w:t>巧</w:t>
      </w:r>
      <w:r>
        <w:rPr>
          <w:rFonts w:ascii="宋体" w:hAnsi="宋体" w:cs="___WRD_EMBED_SUB_567" w:hint="eastAsia"/>
          <w:snapToGrid w:val="0"/>
          <w:kern w:val="0"/>
          <w:sz w:val="28"/>
          <w:szCs w:val="28"/>
        </w:rPr>
        <w:t>；</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6.连续使用时间不小于100小时；</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7.民用电池，</w:t>
      </w:r>
      <w:r>
        <w:rPr>
          <w:rFonts w:ascii="宋体" w:hAnsi="宋体" w:cs="宋体" w:hint="eastAsia"/>
          <w:snapToGrid w:val="0"/>
          <w:kern w:val="0"/>
          <w:sz w:val="28"/>
          <w:szCs w:val="28"/>
        </w:rPr>
        <w:t>降</w:t>
      </w:r>
      <w:r>
        <w:rPr>
          <w:rFonts w:ascii="宋体" w:hAnsi="宋体" w:cs="___WRD_EMBED_SUB_567" w:hint="eastAsia"/>
          <w:snapToGrid w:val="0"/>
          <w:kern w:val="0"/>
          <w:sz w:val="28"/>
          <w:szCs w:val="28"/>
        </w:rPr>
        <w:t>低使用成本</w:t>
      </w:r>
      <w:r>
        <w:rPr>
          <w:rFonts w:ascii="宋体" w:hAnsi="宋体" w:hint="eastAsia"/>
          <w:snapToGrid w:val="0"/>
          <w:kern w:val="0"/>
          <w:sz w:val="28"/>
          <w:szCs w:val="28"/>
        </w:rPr>
        <w:t>。</w:t>
      </w:r>
    </w:p>
    <w:p w:rsidR="00BE2BDF" w:rsidRDefault="008E72BC" w:rsidP="000D0CCD">
      <w:pPr>
        <w:spacing w:beforeLines="100" w:line="500" w:lineRule="exact"/>
        <w:ind w:firstLineChars="200" w:firstLine="562"/>
        <w:jc w:val="left"/>
        <w:rPr>
          <w:rFonts w:ascii="宋体" w:hAnsi="宋体" w:cs="宋体"/>
          <w:b/>
          <w:sz w:val="28"/>
          <w:szCs w:val="28"/>
        </w:rPr>
      </w:pPr>
      <w:r>
        <w:rPr>
          <w:rFonts w:ascii="宋体" w:hAnsi="宋体" w:cs="宋体" w:hint="eastAsia"/>
          <w:b/>
          <w:sz w:val="28"/>
          <w:szCs w:val="28"/>
        </w:rPr>
        <w:t>（二）高级自动电脑心肺复苏模拟人（半身款）</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执行标准：美国心脏学会（AHA）2015国际心肺复苏（CPR）&amp;心血管急救（ECC）指南标准。</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一、CPR模拟人功能：</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1、瞳孔采用液晶屏模拟显示，可模拟瞳孔的缩小、正常、散大状态；抢救状态下瞳孔散大，抢救成功后瞳孔缩小对光反射恢复。</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2、设备故障自检功能：开机后，设备自动进入自检程序，检查设备是否有故障，如有故障，语音提示用户及时维护。</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3、按键操作采用容错技术，并有语音提示按键操作错误，避免用户的误操作。</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lastRenderedPageBreak/>
        <w:t>4、新增按压胸廓回弹不足检测，并有语音提示用户。</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5、模拟生命体征：</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1）初始状态时；颈动脉无搏动，模拟人瞳孔散大。</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2）按压过程中；模拟人颈动脉被动搏动，搏动频率与按压频率一致。</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3）抢救成功后；颈动脉自主搏动，模拟人瞳孔缩小，对光反射恢复。</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6、可进行标准气道开放，气道指示灯亮。</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7、可进行人工手位胸外按压和人工呼吸。</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8、人工手位胸外按压时：</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1）动态条码指示灯显示按压深度：按压深度正确（5-6cm区域）由条码绿灯显示、按压深度不够（小于5cm)由条码黄色、按压深度过深（大于6cm)由条码红色灯移动的动态反馈显示CPR按压深度。</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2）液晶计数及频率的显示：详细记录按压错误的具体原因（按压力量过、按压力量过小、按压位置不对及按压频率的过快、过慢，正确的次数等）。</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3）语言提示：中文语音提示，详细提示按压错误的具体原因，以便训练者及时改正。</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9、人工口对口呼吸（吹气）时：</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1）动态条码指示灯显示潮气量：吹入的潮气量正确（500ml-600ml-1000ml)由条码绿灯显示、吹入的潮气量过小或过大分别由条码黄色或条码红色指示灯移动的动态反馈显示潮气量度；</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2）液晶计数显示：详细记录吹气错误的具体原因（按吹气量过大、吹气进胃、吹气力量过小、及吹气正确的次数）；</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3）语言提示：中文语音提示，详细提示按压错误的具体原因，</w:t>
      </w:r>
      <w:r>
        <w:rPr>
          <w:rFonts w:ascii="宋体" w:hAnsi="宋体" w:hint="eastAsia"/>
          <w:snapToGrid w:val="0"/>
          <w:kern w:val="0"/>
          <w:sz w:val="28"/>
          <w:szCs w:val="28"/>
        </w:rPr>
        <w:lastRenderedPageBreak/>
        <w:t>以便训练者及时改正。</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w:t>
      </w:r>
      <w:r>
        <w:rPr>
          <w:rFonts w:ascii="宋体" w:hAnsi="宋体"/>
          <w:snapToGrid w:val="0"/>
          <w:kern w:val="0"/>
          <w:sz w:val="28"/>
          <w:szCs w:val="28"/>
        </w:rPr>
        <w:t>0</w:t>
      </w:r>
      <w:r>
        <w:rPr>
          <w:rFonts w:ascii="宋体" w:hAnsi="宋体" w:hint="eastAsia"/>
          <w:snapToGrid w:val="0"/>
          <w:kern w:val="0"/>
          <w:sz w:val="28"/>
          <w:szCs w:val="28"/>
        </w:rPr>
        <w:t>、按压与人工呼吸比：30：2（单人或双人）</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w:t>
      </w:r>
      <w:r>
        <w:rPr>
          <w:rFonts w:ascii="宋体" w:hAnsi="宋体"/>
          <w:snapToGrid w:val="0"/>
          <w:kern w:val="0"/>
          <w:sz w:val="28"/>
          <w:szCs w:val="28"/>
        </w:rPr>
        <w:t>1</w:t>
      </w:r>
      <w:r>
        <w:rPr>
          <w:rFonts w:ascii="宋体" w:hAnsi="宋体" w:hint="eastAsia"/>
          <w:snapToGrid w:val="0"/>
          <w:kern w:val="0"/>
          <w:sz w:val="28"/>
          <w:szCs w:val="28"/>
        </w:rPr>
        <w:t>、操作周期：有效30次按压及2次人工吹气，30：2五个循环周期CPR操作。</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w:t>
      </w:r>
      <w:r>
        <w:rPr>
          <w:rFonts w:ascii="宋体" w:hAnsi="宋体"/>
          <w:snapToGrid w:val="0"/>
          <w:kern w:val="0"/>
          <w:sz w:val="28"/>
          <w:szCs w:val="28"/>
        </w:rPr>
        <w:t>2</w:t>
      </w:r>
      <w:r>
        <w:rPr>
          <w:rFonts w:ascii="宋体" w:hAnsi="宋体" w:hint="eastAsia"/>
          <w:snapToGrid w:val="0"/>
          <w:kern w:val="0"/>
          <w:sz w:val="28"/>
          <w:szCs w:val="28"/>
        </w:rPr>
        <w:t>、三种操作方式：可进行CPR训练、模拟考核和实战考核。</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1）方式一：CPR训练，可进行按压和吹气。</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2）方式二：模式考核，在规定的时间内，根据2015国际心肺复苏标准，按压和吹气30：2的比例，完成5个循环操作，统计数据打钱成绩，自动评分系统。</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3）方式三：实战考核，在设定的时间范围内，根据2015年国际心肺复苏标准，完成前期设定考核标准。老师可自行设定操作时间范围、循环次数的设定；统计数据打印成绩、自动评分系统。</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二、CPR显示屏功能：</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1、电子监测：电子监测气道开放和按压部位，显示人工呼吸和心外按压的正确次数和错误次数。</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2、语音提示：训练和考核中全程中文语音提示，可开启和并闭语音，可调节音量。</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3、操作时间，以秒为单位计时。</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4、操作频率：100-120次/分以上。</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5、检查瞳孔：缩小和散大对比。</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6、电源状态：采用220V电源，经过稳定器稳压后输出电源12V。</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三、打印机功能：</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1、可选择操作结束后打印操作过程。</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2、分长短打印两种，短打印记录整个操作过程按压和吹气的成绩，综合判定评分；长打印覆盖短打印的基础上显示按压和吹气的波</w:t>
      </w:r>
      <w:r>
        <w:rPr>
          <w:rFonts w:ascii="宋体" w:hAnsi="宋体" w:hint="eastAsia"/>
          <w:snapToGrid w:val="0"/>
          <w:kern w:val="0"/>
          <w:sz w:val="28"/>
          <w:szCs w:val="28"/>
        </w:rPr>
        <w:lastRenderedPageBreak/>
        <w:t>形图。</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四、标准套配置：</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1、高级心肺复苏半身模拟人一具；</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2、高级电脑显示器一台；</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3、复苏操作垫一条；</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4、一次性消毒面膜(50张/盒)一盒；</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5、可更换面皮一只；</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6、可换肺气袋四个；</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7、热敏打印纸二卷；</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8、产品保修卡、产品合格证、使用说明书、急救操作手册一套。</w:t>
      </w:r>
    </w:p>
    <w:p w:rsidR="00BE2BDF" w:rsidRDefault="008E72BC" w:rsidP="000D0CCD">
      <w:pPr>
        <w:spacing w:beforeLines="100" w:line="500" w:lineRule="exact"/>
        <w:ind w:firstLineChars="200" w:firstLine="562"/>
        <w:jc w:val="left"/>
        <w:rPr>
          <w:rFonts w:ascii="宋体" w:hAnsi="宋体" w:cs="宋体"/>
          <w:b/>
          <w:sz w:val="28"/>
          <w:szCs w:val="28"/>
        </w:rPr>
      </w:pPr>
      <w:r>
        <w:rPr>
          <w:rFonts w:ascii="宋体" w:hAnsi="宋体" w:cs="宋体" w:hint="eastAsia"/>
          <w:b/>
          <w:sz w:val="28"/>
          <w:szCs w:val="28"/>
        </w:rPr>
        <w:t>（三）婴儿气道梗塞模型</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该产品可进行小儿海氏急救法操作。模拟人根据小儿解剖特征和生理特点设计，适用于气管异物，常见于婴幼儿身上，因婴幼儿会厌软骨发育不成熟，功能不健全，在婴幼儿口中含物说话、哭笑、打闹和剧烈活动时，容易将口含物吸入气管内引起气管阻塞而导致窒息。</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背部排击法：将患儿骑跨并俯卧于急救者的胳臂上，头低于躯干，固定头部，并将其胳膊放在急救者的大腿上，然后用另一手的掌握部用力排击患儿两肩胛骨之间的背部4-6次，使呼吸道内压骤然升高，有助于松动其异物和排出体外。</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snapToGrid w:val="0"/>
          <w:kern w:val="0"/>
          <w:sz w:val="28"/>
          <w:szCs w:val="28"/>
        </w:rPr>
        <w:t>3</w:t>
      </w:r>
      <w:r>
        <w:rPr>
          <w:rFonts w:ascii="宋体" w:hAnsi="宋体" w:hint="eastAsia"/>
          <w:snapToGrid w:val="0"/>
          <w:kern w:val="0"/>
          <w:sz w:val="28"/>
          <w:szCs w:val="28"/>
        </w:rPr>
        <w:t>、胸部手指猛击法：患儿取仰卧位，抱持于急救者手臂弯中，头略低于躯干，急救者用两手指按压两乳头连线与胸骨中线交界点一横指处4-6处。必要时可与以上方法交替使用。直到异物排出或患儿失去知觉。</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4、正常的气道阻塞模拟；</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lastRenderedPageBreak/>
        <w:t>5、可进行标准的CPR操作：人工呼吸和心外按压；</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 xml:space="preserve"> 6、气道贯通时的胸部扩张；</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7、窒息、异物阻塞气道的模拟；</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8、标准婴儿真人比列设计及准确的标准布局；</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9、精确的解剖结构，可触及胸骨和肋骨。</w:t>
      </w:r>
    </w:p>
    <w:p w:rsidR="00BE2BDF" w:rsidRDefault="008E72BC" w:rsidP="000D0CCD">
      <w:pPr>
        <w:spacing w:beforeLines="100" w:line="500" w:lineRule="exact"/>
        <w:ind w:firstLineChars="200" w:firstLine="562"/>
        <w:jc w:val="left"/>
        <w:rPr>
          <w:rFonts w:ascii="宋体" w:hAnsi="宋体" w:cs="宋体"/>
          <w:b/>
          <w:sz w:val="28"/>
          <w:szCs w:val="28"/>
        </w:rPr>
      </w:pPr>
      <w:r>
        <w:rPr>
          <w:rFonts w:ascii="宋体" w:hAnsi="宋体" w:cs="宋体" w:hint="eastAsia"/>
          <w:b/>
          <w:sz w:val="28"/>
          <w:szCs w:val="28"/>
        </w:rPr>
        <w:t>（四）佩戴式海姆立克训练装置（儿童）</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窒息急救、实训穿戴马甲：意外窒息意味着丢掉生命！防窒息急救教育和实训的时候，穿戴在学员身上，针对异物造成的呼吸气道堵塞状况时，练习腹部按压（即海姆立克手法），做出正确步骤处理，挤出堵塞气道异物（异物塞），直观的教学模式给学员带来自信和应用实效。模拟者可采用站姿、坐姿、用教具或借助柜台、桌椅，实习体验窒息自救、急救、达到救人一命的教学目的。</w:t>
      </w:r>
    </w:p>
    <w:p w:rsidR="00BE2BDF" w:rsidRDefault="008E72BC" w:rsidP="000D0CCD">
      <w:pPr>
        <w:spacing w:beforeLines="100" w:line="500" w:lineRule="exact"/>
        <w:ind w:firstLineChars="200" w:firstLine="562"/>
        <w:jc w:val="left"/>
        <w:rPr>
          <w:rFonts w:ascii="宋体" w:hAnsi="宋体" w:cs="宋体"/>
          <w:b/>
          <w:sz w:val="28"/>
          <w:szCs w:val="28"/>
        </w:rPr>
      </w:pPr>
      <w:r>
        <w:rPr>
          <w:rFonts w:ascii="宋体" w:hAnsi="宋体" w:cs="宋体" w:hint="eastAsia"/>
          <w:b/>
          <w:sz w:val="28"/>
          <w:szCs w:val="28"/>
        </w:rPr>
        <w:t>（五）佩戴式海姆立克训练装置（成人）</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窒息急救、实训穿戴马甲,可有效避免因窒息急救不及时导致生命安全受到伤害。防窒息急救教育和实训的时候，穿戴在学员身上，针对异物造成的呼吸气道堵塞状况时，练习腹部按压（即海姆立克手法），做出正确步骤处理，挤出堵塞气道异物（异物赛），直观的教学模式给学员带来自信和应用实效。模拟者可采用站姿、坐姿、用教具或借助柜台、桌椅，实习体验窒息自救、急救、达到救人一命的教学目的。</w:t>
      </w:r>
    </w:p>
    <w:p w:rsidR="00BE2BDF" w:rsidRDefault="008E72BC" w:rsidP="000D0CCD">
      <w:pPr>
        <w:spacing w:beforeLines="100" w:line="500" w:lineRule="exact"/>
        <w:ind w:firstLineChars="200" w:firstLine="562"/>
        <w:jc w:val="left"/>
        <w:rPr>
          <w:rFonts w:ascii="宋体" w:hAnsi="宋体" w:cs="宋体"/>
          <w:b/>
          <w:sz w:val="28"/>
          <w:szCs w:val="28"/>
        </w:rPr>
      </w:pPr>
      <w:r>
        <w:rPr>
          <w:rFonts w:ascii="宋体" w:hAnsi="宋体" w:cs="宋体" w:hint="eastAsia"/>
          <w:b/>
          <w:sz w:val="28"/>
          <w:szCs w:val="28"/>
        </w:rPr>
        <w:t>（六）成人指压止血模型</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1、由半身模型人和控制面板构成、通过闪烁红光能模拟头部出血；</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2、模型能模拟头部五个部位（面动脉、颞浅动脉、耳后动脉、</w:t>
      </w:r>
      <w:r>
        <w:rPr>
          <w:rFonts w:ascii="宋体" w:hAnsi="宋体" w:hint="eastAsia"/>
          <w:snapToGrid w:val="0"/>
          <w:kern w:val="0"/>
          <w:sz w:val="28"/>
          <w:szCs w:val="28"/>
        </w:rPr>
        <w:lastRenderedPageBreak/>
        <w:t>枕动脉、颈动脉）出血；</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3、按压力度能进行独立标定，能设置止血时间与出血量；</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4、能选择出血部位并同步看到不同按压力度血流快慢的闪烁信号；</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5、能模拟出血及动脉搏动，并显示按压力度、脉搏频率随失血量的变化而变化；</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6、具有实时的失血量与操作时间的显示，自动判断止血是否成功并有可视化提示。</w:t>
      </w:r>
    </w:p>
    <w:p w:rsidR="00BE2BDF" w:rsidRDefault="008E72BC" w:rsidP="000D0CCD">
      <w:pPr>
        <w:spacing w:beforeLines="100" w:line="500" w:lineRule="exact"/>
        <w:ind w:firstLineChars="200" w:firstLine="562"/>
        <w:jc w:val="left"/>
        <w:rPr>
          <w:rFonts w:ascii="宋体" w:hAnsi="宋体" w:cs="宋体"/>
          <w:b/>
          <w:sz w:val="28"/>
          <w:szCs w:val="28"/>
        </w:rPr>
      </w:pPr>
      <w:r>
        <w:rPr>
          <w:rFonts w:ascii="宋体" w:hAnsi="宋体" w:cs="宋体" w:hint="eastAsia"/>
          <w:b/>
          <w:sz w:val="28"/>
          <w:szCs w:val="28"/>
        </w:rPr>
        <w:t>（七）有轮折叠担架</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1、展开尺寸：</w:t>
      </w:r>
      <w:r>
        <w:rPr>
          <w:rFonts w:ascii="宋体" w:hAnsi="宋体"/>
          <w:snapToGrid w:val="0"/>
          <w:kern w:val="0"/>
          <w:sz w:val="28"/>
          <w:szCs w:val="28"/>
        </w:rPr>
        <w:t>1850</w:t>
      </w:r>
      <w:r>
        <w:rPr>
          <w:rFonts w:ascii="宋体" w:hAnsi="宋体" w:hint="eastAsia"/>
          <w:snapToGrid w:val="0"/>
          <w:kern w:val="0"/>
          <w:sz w:val="28"/>
          <w:szCs w:val="28"/>
        </w:rPr>
        <w:t>*</w:t>
      </w:r>
      <w:r>
        <w:rPr>
          <w:rFonts w:ascii="宋体" w:hAnsi="宋体"/>
          <w:snapToGrid w:val="0"/>
          <w:kern w:val="0"/>
          <w:sz w:val="28"/>
          <w:szCs w:val="28"/>
        </w:rPr>
        <w:t>50</w:t>
      </w:r>
      <w:r>
        <w:rPr>
          <w:rFonts w:ascii="宋体" w:hAnsi="宋体" w:hint="eastAsia"/>
          <w:snapToGrid w:val="0"/>
          <w:kern w:val="0"/>
          <w:sz w:val="28"/>
          <w:szCs w:val="28"/>
        </w:rPr>
        <w:t>0*</w:t>
      </w:r>
      <w:r>
        <w:rPr>
          <w:rFonts w:ascii="宋体" w:hAnsi="宋体"/>
          <w:snapToGrid w:val="0"/>
          <w:kern w:val="0"/>
          <w:sz w:val="28"/>
          <w:szCs w:val="28"/>
        </w:rPr>
        <w:t>240</w:t>
      </w:r>
      <w:r>
        <w:rPr>
          <w:rFonts w:ascii="宋体" w:hAnsi="宋体" w:hint="eastAsia"/>
          <w:snapToGrid w:val="0"/>
          <w:kern w:val="0"/>
          <w:sz w:val="28"/>
          <w:szCs w:val="28"/>
        </w:rPr>
        <w:t>mm；折叠尺寸：9</w:t>
      </w:r>
      <w:r>
        <w:rPr>
          <w:rFonts w:ascii="宋体" w:hAnsi="宋体"/>
          <w:snapToGrid w:val="0"/>
          <w:kern w:val="0"/>
          <w:sz w:val="28"/>
          <w:szCs w:val="28"/>
        </w:rPr>
        <w:t>20*500*110mm</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2、框架部分采用高强度铝合金制成，具有重量轻、体积小、携带方便、使用安全等特点。</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3、担架面采用蓝色牛津革面制成，本担架具有靠背设计，可根据客户舒适度调节靠背角度。可折叠设计，便携易堆叠，大大缩小所占用的空间。</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4、担架车采用一端两轮一端两支撑脚设计，抬起支撑脚一端即可转移病人。</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5、产品配备安全绑带，保证病人的安全。</w:t>
      </w:r>
    </w:p>
    <w:p w:rsidR="00BE2BDF" w:rsidRDefault="008E72BC" w:rsidP="000D0CCD">
      <w:pPr>
        <w:spacing w:beforeLines="100" w:line="500" w:lineRule="exact"/>
        <w:ind w:firstLineChars="200" w:firstLine="562"/>
        <w:jc w:val="left"/>
        <w:rPr>
          <w:rFonts w:ascii="宋体" w:hAnsi="宋体" w:cs="宋体"/>
          <w:b/>
          <w:sz w:val="28"/>
          <w:szCs w:val="28"/>
        </w:rPr>
      </w:pPr>
      <w:r>
        <w:rPr>
          <w:rFonts w:ascii="宋体" w:hAnsi="宋体" w:cs="宋体" w:hint="eastAsia"/>
          <w:b/>
          <w:sz w:val="28"/>
          <w:szCs w:val="28"/>
        </w:rPr>
        <w:t>（八）急救小包</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1、材质：防水尼龙面料</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2、内含：绷带、创口贴、急救毯、敷料镊、棉签等。</w:t>
      </w:r>
    </w:p>
    <w:p w:rsidR="00BE2BDF" w:rsidRDefault="008E72BC" w:rsidP="000D0CCD">
      <w:pPr>
        <w:spacing w:beforeLines="100" w:line="500" w:lineRule="exact"/>
        <w:ind w:firstLineChars="200" w:firstLine="562"/>
        <w:jc w:val="left"/>
        <w:rPr>
          <w:rFonts w:ascii="宋体" w:hAnsi="宋体" w:cs="宋体"/>
          <w:b/>
          <w:sz w:val="28"/>
          <w:szCs w:val="28"/>
        </w:rPr>
      </w:pPr>
      <w:r>
        <w:rPr>
          <w:rFonts w:ascii="宋体" w:hAnsi="宋体" w:cs="宋体" w:hint="eastAsia"/>
          <w:b/>
          <w:sz w:val="28"/>
          <w:szCs w:val="28"/>
        </w:rPr>
        <w:t>（九）急救宣传图</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根据现场情况定做。</w:t>
      </w:r>
    </w:p>
    <w:p w:rsidR="00BE2BDF" w:rsidRPr="00781AF1" w:rsidRDefault="008E72BC" w:rsidP="000D0CCD">
      <w:pPr>
        <w:spacing w:beforeLines="100" w:line="500" w:lineRule="exact"/>
        <w:ind w:firstLineChars="200" w:firstLine="562"/>
        <w:jc w:val="left"/>
        <w:rPr>
          <w:rFonts w:ascii="宋体" w:hAnsi="宋体" w:cs="宋体"/>
          <w:b/>
          <w:sz w:val="28"/>
          <w:szCs w:val="28"/>
        </w:rPr>
      </w:pPr>
      <w:r w:rsidRPr="00781AF1">
        <w:rPr>
          <w:rFonts w:ascii="宋体" w:hAnsi="宋体" w:cs="宋体" w:hint="eastAsia"/>
          <w:b/>
          <w:sz w:val="28"/>
          <w:szCs w:val="28"/>
        </w:rPr>
        <w:lastRenderedPageBreak/>
        <w:t>（十）高级儿童心肺复苏模拟人</w:t>
      </w:r>
    </w:p>
    <w:p w:rsidR="00BE2BDF" w:rsidRPr="00781AF1" w:rsidRDefault="008E72BC">
      <w:pPr>
        <w:adjustRightInd w:val="0"/>
        <w:snapToGrid w:val="0"/>
        <w:spacing w:line="440" w:lineRule="exact"/>
        <w:ind w:firstLineChars="50" w:firstLine="140"/>
        <w:rPr>
          <w:rFonts w:ascii="宋体" w:hAnsi="宋体" w:cs="宋体"/>
          <w:kern w:val="144"/>
          <w:sz w:val="28"/>
          <w:szCs w:val="28"/>
        </w:rPr>
      </w:pPr>
      <w:r w:rsidRPr="00781AF1">
        <w:rPr>
          <w:rFonts w:ascii="宋体" w:hAnsi="宋体" w:hint="eastAsia"/>
          <w:snapToGrid w:val="0"/>
          <w:kern w:val="144"/>
          <w:sz w:val="28"/>
          <w:szCs w:val="28"/>
        </w:rPr>
        <w:t>1、</w:t>
      </w:r>
      <w:r w:rsidRPr="00781AF1">
        <w:rPr>
          <w:rFonts w:ascii="宋体" w:hAnsi="宋体" w:cs="宋体" w:hint="eastAsia"/>
          <w:kern w:val="144"/>
          <w:sz w:val="28"/>
          <w:szCs w:val="28"/>
        </w:rPr>
        <w:t>符合最新心肺复苏国际标准。</w:t>
      </w:r>
    </w:p>
    <w:p w:rsidR="00BE2BDF" w:rsidRPr="00781AF1" w:rsidRDefault="008E72BC">
      <w:pPr>
        <w:adjustRightInd w:val="0"/>
        <w:snapToGrid w:val="0"/>
        <w:spacing w:line="440" w:lineRule="exact"/>
        <w:ind w:firstLineChars="50" w:firstLine="140"/>
        <w:rPr>
          <w:rFonts w:ascii="宋体" w:hAnsi="宋体" w:cs="宋体"/>
          <w:kern w:val="144"/>
          <w:sz w:val="28"/>
          <w:szCs w:val="28"/>
        </w:rPr>
      </w:pPr>
      <w:r w:rsidRPr="00781AF1">
        <w:rPr>
          <w:rFonts w:ascii="宋体" w:hAnsi="宋体" w:hint="eastAsia"/>
          <w:snapToGrid w:val="0"/>
          <w:kern w:val="0"/>
          <w:sz w:val="28"/>
          <w:szCs w:val="28"/>
        </w:rPr>
        <w:t>★</w:t>
      </w:r>
      <w:r w:rsidRPr="00781AF1">
        <w:rPr>
          <w:rFonts w:ascii="宋体" w:hAnsi="宋体" w:cs="宋体" w:hint="eastAsia"/>
          <w:kern w:val="144"/>
          <w:sz w:val="28"/>
          <w:szCs w:val="28"/>
        </w:rPr>
        <w:t>2、具备按压频率监测互动功能。在模拟人上练习胸部按压时，实时监测按压频率，有效提高训练正确率。</w:t>
      </w:r>
    </w:p>
    <w:p w:rsidR="00BE2BDF" w:rsidRPr="00781AF1" w:rsidRDefault="008E72BC">
      <w:pPr>
        <w:adjustRightInd w:val="0"/>
        <w:snapToGrid w:val="0"/>
        <w:spacing w:line="440" w:lineRule="exact"/>
        <w:rPr>
          <w:rFonts w:ascii="宋体" w:hAnsi="宋体" w:cs="宋体"/>
          <w:kern w:val="144"/>
          <w:sz w:val="28"/>
          <w:szCs w:val="28"/>
        </w:rPr>
      </w:pPr>
      <w:r w:rsidRPr="00781AF1">
        <w:rPr>
          <w:rFonts w:ascii="宋体" w:hAnsi="宋体" w:hint="eastAsia"/>
          <w:snapToGrid w:val="0"/>
          <w:kern w:val="0"/>
          <w:sz w:val="28"/>
          <w:szCs w:val="28"/>
        </w:rPr>
        <w:t>★</w:t>
      </w:r>
      <w:r w:rsidRPr="00781AF1">
        <w:rPr>
          <w:rFonts w:ascii="宋体" w:hAnsi="宋体" w:cs="宋体" w:hint="eastAsia"/>
          <w:kern w:val="144"/>
          <w:sz w:val="28"/>
          <w:szCs w:val="28"/>
        </w:rPr>
        <w:t>3、按压频率监测器配戴在操作者手腕上，按压少于每分钟100次或大于每分钟120次时会亮起红灯；当按压频率正确时，绿灯会亮起。</w:t>
      </w:r>
    </w:p>
    <w:p w:rsidR="00BE2BDF" w:rsidRPr="00781AF1" w:rsidRDefault="008E72BC">
      <w:pPr>
        <w:spacing w:line="440" w:lineRule="exact"/>
        <w:rPr>
          <w:rFonts w:ascii="宋体" w:hAnsi="宋体"/>
          <w:kern w:val="144"/>
          <w:sz w:val="28"/>
          <w:szCs w:val="28"/>
        </w:rPr>
      </w:pPr>
      <w:r w:rsidRPr="00781AF1">
        <w:rPr>
          <w:rFonts w:ascii="宋体" w:hAnsi="宋体" w:hint="eastAsia"/>
          <w:kern w:val="144"/>
          <w:sz w:val="28"/>
          <w:szCs w:val="28"/>
        </w:rPr>
        <w:t>4、操作方式：训练模式。</w:t>
      </w:r>
    </w:p>
    <w:p w:rsidR="00BE2BDF" w:rsidRPr="00781AF1" w:rsidRDefault="008E72BC">
      <w:pPr>
        <w:spacing w:line="440" w:lineRule="exact"/>
        <w:rPr>
          <w:rFonts w:ascii="宋体" w:hAnsi="宋体"/>
          <w:kern w:val="144"/>
          <w:sz w:val="28"/>
          <w:szCs w:val="28"/>
        </w:rPr>
      </w:pPr>
      <w:r w:rsidRPr="00781AF1">
        <w:rPr>
          <w:rFonts w:ascii="宋体" w:hAnsi="宋体" w:hint="eastAsia"/>
          <w:kern w:val="144"/>
          <w:sz w:val="28"/>
          <w:szCs w:val="28"/>
        </w:rPr>
        <w:t>5、人工手指位胸外按压显示报警:</w:t>
      </w:r>
    </w:p>
    <w:p w:rsidR="00BE2BDF" w:rsidRPr="00781AF1" w:rsidRDefault="008E72BC">
      <w:pPr>
        <w:spacing w:line="440" w:lineRule="exact"/>
        <w:rPr>
          <w:rFonts w:ascii="宋体" w:hAnsi="宋体"/>
          <w:kern w:val="144"/>
          <w:sz w:val="28"/>
          <w:szCs w:val="28"/>
        </w:rPr>
      </w:pPr>
      <w:r w:rsidRPr="00781AF1">
        <w:rPr>
          <w:rFonts w:ascii="宋体" w:hAnsi="宋体" w:hint="eastAsia"/>
          <w:kern w:val="144"/>
          <w:sz w:val="28"/>
          <w:szCs w:val="28"/>
        </w:rPr>
        <w:t>5.1、儿童按压深度至少为胸部前后径的1/3大约为5cm。</w:t>
      </w:r>
    </w:p>
    <w:p w:rsidR="00BE2BDF" w:rsidRPr="00781AF1" w:rsidRDefault="008E72BC">
      <w:pPr>
        <w:spacing w:line="440" w:lineRule="exact"/>
        <w:rPr>
          <w:rFonts w:ascii="宋体" w:hAnsi="宋体"/>
          <w:kern w:val="144"/>
          <w:sz w:val="28"/>
          <w:szCs w:val="28"/>
        </w:rPr>
      </w:pPr>
      <w:r w:rsidRPr="00781AF1">
        <w:rPr>
          <w:rFonts w:ascii="宋体" w:hAnsi="宋体" w:hint="eastAsia"/>
          <w:kern w:val="144"/>
          <w:sz w:val="28"/>
          <w:szCs w:val="28"/>
        </w:rPr>
        <w:t>5.2、按压深度不足、过大时有错误报警。</w:t>
      </w:r>
      <w:r w:rsidRPr="00781AF1">
        <w:rPr>
          <w:rFonts w:ascii="宋体" w:hAnsi="宋体" w:hint="eastAsia"/>
          <w:kern w:val="144"/>
          <w:sz w:val="28"/>
          <w:szCs w:val="28"/>
        </w:rPr>
        <w:br/>
        <w:t>6、模拟标准气道开放。</w:t>
      </w:r>
    </w:p>
    <w:p w:rsidR="00BE2BDF" w:rsidRPr="00781AF1" w:rsidRDefault="008E72BC">
      <w:pPr>
        <w:spacing w:line="440" w:lineRule="exact"/>
        <w:rPr>
          <w:rFonts w:ascii="宋体" w:hAnsi="宋体"/>
          <w:kern w:val="144"/>
          <w:sz w:val="28"/>
          <w:szCs w:val="28"/>
        </w:rPr>
      </w:pPr>
      <w:r w:rsidRPr="00781AF1">
        <w:rPr>
          <w:rFonts w:ascii="宋体" w:hAnsi="宋体" w:hint="eastAsia"/>
          <w:kern w:val="144"/>
          <w:sz w:val="28"/>
          <w:szCs w:val="28"/>
        </w:rPr>
        <w:t>7、人工口对口呼吸(吹气)显示报警：</w:t>
      </w:r>
    </w:p>
    <w:p w:rsidR="00BE2BDF" w:rsidRPr="00781AF1" w:rsidRDefault="008E72BC">
      <w:pPr>
        <w:spacing w:line="440" w:lineRule="exact"/>
        <w:rPr>
          <w:rFonts w:ascii="宋体" w:hAnsi="宋体"/>
          <w:kern w:val="144"/>
          <w:sz w:val="28"/>
          <w:szCs w:val="28"/>
          <w:shd w:val="clear" w:color="auto" w:fill="F9F9F9"/>
        </w:rPr>
      </w:pPr>
      <w:r w:rsidRPr="00781AF1">
        <w:rPr>
          <w:rFonts w:ascii="宋体" w:hAnsi="宋体" w:hint="eastAsia"/>
          <w:kern w:val="144"/>
          <w:sz w:val="28"/>
          <w:szCs w:val="28"/>
        </w:rPr>
        <w:t>7.1、正确吹入的潮气量为150ml-200ml。</w:t>
      </w:r>
    </w:p>
    <w:p w:rsidR="00BE2BDF" w:rsidRPr="00781AF1" w:rsidRDefault="008E72BC">
      <w:pPr>
        <w:spacing w:line="440" w:lineRule="exact"/>
        <w:rPr>
          <w:rFonts w:ascii="宋体" w:hAnsi="宋体"/>
          <w:kern w:val="144"/>
          <w:sz w:val="28"/>
          <w:szCs w:val="28"/>
        </w:rPr>
      </w:pPr>
      <w:r w:rsidRPr="00781AF1">
        <w:rPr>
          <w:rFonts w:ascii="宋体" w:hAnsi="宋体" w:hint="eastAsia"/>
          <w:kern w:val="144"/>
          <w:sz w:val="28"/>
          <w:szCs w:val="28"/>
        </w:rPr>
        <w:t>7.2、吹入的潮气量过快或超大，造成气体进入胃部指示灯显示并有语音播报提示。</w:t>
      </w:r>
    </w:p>
    <w:p w:rsidR="00BE2BDF" w:rsidRPr="00781AF1" w:rsidRDefault="008E72BC">
      <w:pPr>
        <w:spacing w:line="440" w:lineRule="exact"/>
        <w:rPr>
          <w:rFonts w:ascii="宋体" w:hAnsi="宋体"/>
          <w:kern w:val="144"/>
          <w:sz w:val="28"/>
          <w:szCs w:val="28"/>
        </w:rPr>
      </w:pPr>
      <w:r w:rsidRPr="00781AF1">
        <w:rPr>
          <w:rFonts w:ascii="宋体" w:hAnsi="宋体" w:hint="eastAsia"/>
          <w:kern w:val="144"/>
          <w:sz w:val="28"/>
          <w:szCs w:val="28"/>
        </w:rPr>
        <w:t>8、可检查颈动脉反应。</w:t>
      </w:r>
    </w:p>
    <w:p w:rsidR="00BE2BDF" w:rsidRPr="00781AF1" w:rsidRDefault="008E72BC">
      <w:pPr>
        <w:spacing w:line="440" w:lineRule="exact"/>
        <w:rPr>
          <w:rFonts w:ascii="宋体" w:hAnsi="宋体"/>
          <w:kern w:val="144"/>
          <w:sz w:val="28"/>
          <w:szCs w:val="28"/>
        </w:rPr>
      </w:pPr>
      <w:r w:rsidRPr="00781AF1">
        <w:rPr>
          <w:rFonts w:ascii="宋体" w:hAnsi="宋体" w:hint="eastAsia"/>
          <w:kern w:val="144"/>
          <w:sz w:val="28"/>
          <w:szCs w:val="28"/>
        </w:rPr>
        <w:t>9、操作频率：100-120 次 / 分。</w:t>
      </w:r>
    </w:p>
    <w:p w:rsidR="00BE2BDF" w:rsidRPr="00781AF1" w:rsidRDefault="008E72BC">
      <w:pPr>
        <w:spacing w:line="440" w:lineRule="exact"/>
        <w:rPr>
          <w:rFonts w:ascii="宋体" w:hAnsi="宋体"/>
          <w:kern w:val="144"/>
          <w:sz w:val="28"/>
          <w:szCs w:val="28"/>
        </w:rPr>
      </w:pPr>
      <w:r w:rsidRPr="00781AF1">
        <w:rPr>
          <w:rFonts w:ascii="宋体" w:hAnsi="宋体" w:hint="eastAsia"/>
          <w:kern w:val="144"/>
          <w:sz w:val="28"/>
          <w:szCs w:val="28"/>
        </w:rPr>
        <w:t>10、外接电源。</w:t>
      </w:r>
    </w:p>
    <w:p w:rsidR="00BE2BDF" w:rsidRPr="00781AF1" w:rsidRDefault="008E72BC">
      <w:pPr>
        <w:spacing w:line="440" w:lineRule="exact"/>
        <w:rPr>
          <w:rFonts w:ascii="宋体" w:hAnsi="宋体"/>
          <w:kern w:val="144"/>
          <w:sz w:val="28"/>
          <w:szCs w:val="28"/>
        </w:rPr>
      </w:pPr>
      <w:r w:rsidRPr="00781AF1">
        <w:rPr>
          <w:rFonts w:ascii="宋体" w:hAnsi="宋体" w:hint="eastAsia"/>
          <w:kern w:val="144"/>
          <w:sz w:val="28"/>
          <w:szCs w:val="28"/>
        </w:rPr>
        <w:t>需携带样品现场演示。</w:t>
      </w:r>
    </w:p>
    <w:p w:rsidR="00BE2BDF" w:rsidRDefault="008E72BC">
      <w:pPr>
        <w:spacing w:line="540" w:lineRule="exact"/>
        <w:ind w:firstLineChars="200" w:firstLine="562"/>
        <w:jc w:val="left"/>
        <w:rPr>
          <w:rFonts w:ascii="宋体" w:hAnsi="宋体" w:cs="宋体"/>
          <w:b/>
          <w:sz w:val="28"/>
          <w:szCs w:val="28"/>
        </w:rPr>
      </w:pPr>
      <w:r>
        <w:rPr>
          <w:rFonts w:ascii="宋体" w:hAnsi="宋体" w:cs="宋体" w:hint="eastAsia"/>
          <w:b/>
          <w:sz w:val="28"/>
          <w:szCs w:val="28"/>
        </w:rPr>
        <w:t>（十一）高级婴儿复苏模型</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1、执行标准：美国心脏学会（AHA）国际心肺复苏 (CPR)&amp; 心血管急救(ECC) 指南标准。</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2、模拟标准气道开放。</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3、人工手指位胸外按压显示报警：</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1）按压位置正确的指示灯显示。</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2）按压深度至少为胸部前后径的1/3，大约为4cm。</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3）按压深度不足、过大时则有的指示灯显示及错误的报警。</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4、人工口对口呼吸（吹气）显示报警：</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1)吹入的潮气量&lt;30ml~50ml&lt;的指示灯显示及报警。</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lastRenderedPageBreak/>
        <w:t>2)吹入的潮气量在30ml~50ml之间正确指示灯显示。</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3)吹入的潮气量过快或超大，造成气体进入胃部指示灯显示及报警。</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5、操作周期：按压与人工呼吸 30∶2/ 单人或 15:2/ 双人，完 成五个循环 CPR 操作。</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6、操作频率：100-120 次 / 分。</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7、操作方式：训练模式。</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8、检查肱动脉反应：挤压手捏球，模拟肱动脉搏动。</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9、工作状态：采用外接电源。</w:t>
      </w:r>
    </w:p>
    <w:p w:rsidR="00BE2BDF" w:rsidRDefault="008E72BC">
      <w:pPr>
        <w:spacing w:line="540" w:lineRule="exact"/>
        <w:ind w:firstLineChars="200" w:firstLine="560"/>
        <w:jc w:val="left"/>
        <w:rPr>
          <w:rFonts w:ascii="宋体" w:hAnsi="宋体"/>
          <w:snapToGrid w:val="0"/>
          <w:kern w:val="0"/>
          <w:sz w:val="28"/>
          <w:szCs w:val="28"/>
        </w:rPr>
      </w:pPr>
      <w:r>
        <w:rPr>
          <w:rFonts w:ascii="宋体" w:hAnsi="宋体" w:hint="eastAsia"/>
          <w:snapToGrid w:val="0"/>
          <w:kern w:val="0"/>
          <w:sz w:val="28"/>
          <w:szCs w:val="28"/>
        </w:rPr>
        <w:t>10、全程语音提示，可调节音量大小或关闭音量。</w:t>
      </w:r>
    </w:p>
    <w:p w:rsidR="00BE2BDF" w:rsidRDefault="008E72BC">
      <w:pPr>
        <w:spacing w:line="500" w:lineRule="exact"/>
        <w:ind w:firstLineChars="200" w:firstLine="560"/>
        <w:jc w:val="left"/>
        <w:rPr>
          <w:rFonts w:ascii="宋体" w:hAnsi="宋体"/>
          <w:color w:val="000000"/>
          <w:sz w:val="28"/>
          <w:szCs w:val="28"/>
        </w:rPr>
      </w:pPr>
      <w:r>
        <w:rPr>
          <w:rFonts w:ascii="宋体" w:hAnsi="宋体" w:hint="eastAsia"/>
          <w:color w:val="000000"/>
          <w:sz w:val="28"/>
          <w:szCs w:val="28"/>
        </w:rPr>
        <w:t>三、项目总体要求：</w:t>
      </w:r>
    </w:p>
    <w:p w:rsidR="00BE2BDF" w:rsidRDefault="008E72BC">
      <w:pPr>
        <w:spacing w:line="520" w:lineRule="exact"/>
        <w:ind w:firstLineChars="200" w:firstLine="560"/>
        <w:jc w:val="left"/>
        <w:rPr>
          <w:rFonts w:ascii="宋体" w:hAnsi="宋体"/>
          <w:color w:val="000000"/>
          <w:sz w:val="28"/>
          <w:szCs w:val="28"/>
        </w:rPr>
      </w:pPr>
      <w:r>
        <w:rPr>
          <w:rFonts w:ascii="宋体" w:hAnsi="宋体" w:hint="eastAsia"/>
          <w:color w:val="000000"/>
          <w:sz w:val="28"/>
          <w:szCs w:val="28"/>
        </w:rPr>
        <w:t>1.货物质量保证：供方提供的货物必须是原厂当年生产的、全新的、未使用过的正品（包括零部件），并完全符合国家质量标准，附正品说明，合格证。所有产品符合相关行业管理规定。</w:t>
      </w:r>
    </w:p>
    <w:p w:rsidR="00BE2BDF" w:rsidRDefault="008E72BC">
      <w:pPr>
        <w:spacing w:line="520" w:lineRule="exact"/>
        <w:ind w:firstLineChars="200" w:firstLine="560"/>
        <w:jc w:val="left"/>
        <w:rPr>
          <w:rFonts w:ascii="宋体" w:hAnsi="宋体"/>
          <w:color w:val="000000"/>
          <w:sz w:val="28"/>
          <w:szCs w:val="28"/>
        </w:rPr>
      </w:pPr>
      <w:r>
        <w:rPr>
          <w:rFonts w:ascii="宋体" w:hAnsi="宋体" w:hint="eastAsia"/>
          <w:color w:val="000000"/>
          <w:sz w:val="28"/>
          <w:szCs w:val="28"/>
        </w:rPr>
        <w:t>2.权利保证：供方应保证需方在使用货物或技术服务不受第三方关于侵犯其所有权、专利权、商标权、设计权、著作权等指控</w:t>
      </w:r>
      <w:bookmarkStart w:id="6" w:name="_Toc271791964"/>
      <w:bookmarkStart w:id="7" w:name="_Toc311729656"/>
      <w:bookmarkEnd w:id="6"/>
      <w:bookmarkEnd w:id="7"/>
      <w:r>
        <w:rPr>
          <w:rFonts w:ascii="宋体" w:hAnsi="宋体" w:hint="eastAsia"/>
          <w:color w:val="000000"/>
          <w:sz w:val="28"/>
          <w:szCs w:val="28"/>
        </w:rPr>
        <w:t>。</w:t>
      </w:r>
      <w:bookmarkStart w:id="8" w:name="_Toc421090011"/>
    </w:p>
    <w:p w:rsidR="00BE2BDF" w:rsidRDefault="008E72BC">
      <w:pPr>
        <w:spacing w:line="520" w:lineRule="exact"/>
        <w:ind w:firstLineChars="200" w:firstLine="560"/>
        <w:jc w:val="left"/>
        <w:rPr>
          <w:rFonts w:ascii="宋体" w:hAnsi="宋体"/>
          <w:sz w:val="28"/>
          <w:szCs w:val="28"/>
        </w:rPr>
      </w:pPr>
      <w:r>
        <w:rPr>
          <w:rFonts w:ascii="宋体" w:hAnsi="宋体" w:hint="eastAsia"/>
          <w:sz w:val="28"/>
          <w:szCs w:val="28"/>
        </w:rPr>
        <w:t>四、询价项目服务需求</w:t>
      </w:r>
      <w:bookmarkStart w:id="9" w:name="_Toc421090012"/>
      <w:bookmarkStart w:id="10" w:name="_Toc344475120"/>
      <w:bookmarkEnd w:id="5"/>
      <w:bookmarkEnd w:id="8"/>
    </w:p>
    <w:p w:rsidR="00BE2BDF" w:rsidRDefault="008E72BC">
      <w:pPr>
        <w:spacing w:line="520" w:lineRule="exact"/>
        <w:ind w:firstLineChars="200" w:firstLine="560"/>
        <w:jc w:val="left"/>
        <w:rPr>
          <w:rFonts w:ascii="宋体" w:hAnsi="宋体"/>
          <w:sz w:val="28"/>
          <w:szCs w:val="28"/>
        </w:rPr>
      </w:pPr>
      <w:r>
        <w:rPr>
          <w:rFonts w:ascii="宋体" w:hAnsi="宋体" w:hint="eastAsia"/>
          <w:sz w:val="28"/>
          <w:szCs w:val="28"/>
        </w:rPr>
        <w:t>（一）交货时间、地点及验收方式</w:t>
      </w:r>
      <w:bookmarkEnd w:id="9"/>
      <w:bookmarkEnd w:id="10"/>
    </w:p>
    <w:p w:rsidR="00BE2BDF" w:rsidRDefault="008E72BC">
      <w:pPr>
        <w:spacing w:line="520" w:lineRule="exact"/>
        <w:ind w:firstLineChars="200" w:firstLine="560"/>
        <w:jc w:val="left"/>
        <w:rPr>
          <w:rFonts w:ascii="宋体" w:hAnsi="宋体"/>
          <w:sz w:val="28"/>
          <w:szCs w:val="28"/>
        </w:rPr>
      </w:pPr>
      <w:r>
        <w:rPr>
          <w:rFonts w:ascii="宋体" w:hAnsi="宋体" w:hint="eastAsia"/>
          <w:sz w:val="28"/>
          <w:szCs w:val="28"/>
        </w:rPr>
        <w:t>1</w:t>
      </w:r>
      <w:r>
        <w:rPr>
          <w:rFonts w:ascii="宋体" w:hAnsi="宋体"/>
          <w:sz w:val="28"/>
          <w:szCs w:val="28"/>
        </w:rPr>
        <w:t>.</w:t>
      </w:r>
      <w:r>
        <w:rPr>
          <w:rFonts w:ascii="宋体" w:hAnsi="宋体" w:hint="eastAsia"/>
          <w:sz w:val="28"/>
          <w:szCs w:val="28"/>
        </w:rPr>
        <w:t>交货时间</w:t>
      </w:r>
    </w:p>
    <w:p w:rsidR="00BE2BDF" w:rsidRDefault="008E72BC">
      <w:pPr>
        <w:pStyle w:val="2"/>
        <w:tabs>
          <w:tab w:val="left" w:pos="4905"/>
        </w:tabs>
        <w:spacing w:line="540" w:lineRule="exact"/>
        <w:ind w:firstLineChars="200" w:firstLine="560"/>
        <w:rPr>
          <w:rFonts w:ascii="宋体" w:hAnsi="宋体"/>
          <w:sz w:val="28"/>
          <w:szCs w:val="28"/>
        </w:rPr>
      </w:pPr>
      <w:r>
        <w:rPr>
          <w:rFonts w:ascii="宋体" w:hAnsi="宋体" w:hint="eastAsia"/>
          <w:sz w:val="28"/>
          <w:szCs w:val="28"/>
        </w:rPr>
        <w:t>采购合同签订后</w:t>
      </w:r>
      <w:r>
        <w:rPr>
          <w:rFonts w:ascii="宋体" w:hAnsi="宋体" w:cs="宋体"/>
          <w:sz w:val="28"/>
          <w:szCs w:val="28"/>
          <w:u w:val="single"/>
        </w:rPr>
        <w:t>30</w:t>
      </w:r>
      <w:r>
        <w:rPr>
          <w:rFonts w:ascii="宋体" w:hAnsi="宋体" w:hint="eastAsia"/>
          <w:sz w:val="28"/>
          <w:szCs w:val="28"/>
        </w:rPr>
        <w:t>日内交货。</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2</w:t>
      </w:r>
      <w:r>
        <w:rPr>
          <w:rFonts w:ascii="宋体" w:hAnsi="宋体"/>
          <w:sz w:val="28"/>
          <w:szCs w:val="28"/>
        </w:rPr>
        <w:t>.</w:t>
      </w:r>
      <w:r>
        <w:rPr>
          <w:rFonts w:ascii="宋体" w:hAnsi="宋体" w:hint="eastAsia"/>
          <w:sz w:val="28"/>
          <w:szCs w:val="28"/>
        </w:rPr>
        <w:t>交货地点</w:t>
      </w:r>
    </w:p>
    <w:p w:rsidR="00BE2BDF" w:rsidRDefault="008E72BC">
      <w:pPr>
        <w:spacing w:line="540" w:lineRule="exact"/>
        <w:ind w:firstLineChars="350" w:firstLine="980"/>
        <w:rPr>
          <w:rFonts w:ascii="宋体" w:hAnsi="宋体"/>
          <w:sz w:val="28"/>
          <w:szCs w:val="28"/>
          <w:u w:val="single"/>
        </w:rPr>
      </w:pPr>
      <w:r>
        <w:rPr>
          <w:rFonts w:ascii="宋体" w:hAnsi="宋体" w:hint="eastAsia"/>
          <w:sz w:val="28"/>
          <w:szCs w:val="28"/>
        </w:rPr>
        <w:t>交货地点：</w:t>
      </w:r>
      <w:r>
        <w:rPr>
          <w:rFonts w:ascii="宋体" w:hAnsi="宋体" w:hint="eastAsia"/>
          <w:sz w:val="28"/>
          <w:szCs w:val="28"/>
          <w:u w:val="single"/>
        </w:rPr>
        <w:t>重庆市</w:t>
      </w:r>
      <w:r>
        <w:rPr>
          <w:rFonts w:ascii="宋体" w:hAnsi="宋体" w:cs="宋体" w:hint="eastAsia"/>
          <w:sz w:val="28"/>
          <w:szCs w:val="28"/>
          <w:u w:val="single"/>
        </w:rPr>
        <w:t>医药卫生学校</w:t>
      </w:r>
    </w:p>
    <w:p w:rsidR="00BE2BDF" w:rsidRDefault="008E72BC">
      <w:pPr>
        <w:spacing w:line="540" w:lineRule="exact"/>
        <w:ind w:firstLineChars="200" w:firstLine="560"/>
        <w:rPr>
          <w:rFonts w:ascii="宋体" w:hAnsi="宋体"/>
          <w:sz w:val="28"/>
          <w:szCs w:val="28"/>
        </w:rPr>
      </w:pPr>
      <w:r>
        <w:rPr>
          <w:rFonts w:ascii="宋体" w:hAnsi="宋体"/>
          <w:sz w:val="28"/>
          <w:szCs w:val="28"/>
        </w:rPr>
        <w:t>3</w:t>
      </w:r>
      <w:r>
        <w:rPr>
          <w:rFonts w:ascii="宋体" w:hAnsi="宋体" w:hint="eastAsia"/>
          <w:sz w:val="28"/>
          <w:szCs w:val="28"/>
        </w:rPr>
        <w:t>.验收方式</w:t>
      </w:r>
    </w:p>
    <w:p w:rsidR="00BE2BDF" w:rsidRDefault="008E72BC">
      <w:pPr>
        <w:spacing w:line="540" w:lineRule="exact"/>
        <w:ind w:firstLineChars="200" w:firstLine="560"/>
        <w:rPr>
          <w:rFonts w:ascii="宋体" w:hAnsi="宋体"/>
          <w:sz w:val="28"/>
          <w:szCs w:val="28"/>
        </w:rPr>
      </w:pPr>
      <w:r>
        <w:rPr>
          <w:rFonts w:ascii="宋体" w:hAnsi="宋体" w:cs="宋体" w:hint="eastAsia"/>
          <w:sz w:val="28"/>
          <w:szCs w:val="28"/>
        </w:rPr>
        <w:t>（1）</w:t>
      </w:r>
      <w:r>
        <w:rPr>
          <w:rFonts w:ascii="宋体" w:hAnsi="宋体" w:hint="eastAsia"/>
          <w:sz w:val="28"/>
          <w:szCs w:val="28"/>
        </w:rPr>
        <w:t>货物到达现场后，供应商应经采购人或其指定验收单位清点品名、规格、数量；检查外观，作出验收记录，双方签字确认。</w:t>
      </w:r>
    </w:p>
    <w:p w:rsidR="00BE2BDF" w:rsidRDefault="008E72BC">
      <w:pPr>
        <w:spacing w:line="540" w:lineRule="exact"/>
        <w:ind w:firstLineChars="200" w:firstLine="560"/>
        <w:rPr>
          <w:rFonts w:ascii="宋体" w:hAnsi="宋体"/>
          <w:sz w:val="28"/>
          <w:szCs w:val="28"/>
        </w:rPr>
      </w:pPr>
      <w:r>
        <w:rPr>
          <w:rFonts w:ascii="宋体" w:hAnsi="宋体" w:cs="宋体" w:hint="eastAsia"/>
          <w:sz w:val="28"/>
          <w:szCs w:val="28"/>
        </w:rPr>
        <w:lastRenderedPageBreak/>
        <w:t>（2）</w:t>
      </w:r>
      <w:r>
        <w:rPr>
          <w:rFonts w:ascii="宋体" w:hAnsi="宋体" w:hint="eastAsia"/>
          <w:sz w:val="28"/>
          <w:szCs w:val="28"/>
        </w:rPr>
        <w:t>供应商应保证货物到达用户所在地完好无损，如有缺漏、损坏，由供应商负责调换、补齐或赔偿。</w:t>
      </w:r>
    </w:p>
    <w:p w:rsidR="00BE2BDF" w:rsidRDefault="008E72BC">
      <w:pPr>
        <w:spacing w:line="540" w:lineRule="exact"/>
        <w:ind w:firstLineChars="200" w:firstLine="560"/>
        <w:rPr>
          <w:rFonts w:ascii="宋体" w:hAnsi="宋体"/>
          <w:sz w:val="28"/>
          <w:szCs w:val="28"/>
        </w:rPr>
      </w:pPr>
      <w:r>
        <w:rPr>
          <w:rFonts w:ascii="宋体" w:hAnsi="宋体" w:cs="宋体" w:hint="eastAsia"/>
          <w:sz w:val="28"/>
          <w:szCs w:val="28"/>
        </w:rPr>
        <w:t>（3）</w:t>
      </w:r>
      <w:r>
        <w:rPr>
          <w:rFonts w:ascii="宋体" w:hAnsi="宋体" w:hint="eastAsia"/>
          <w:sz w:val="28"/>
          <w:szCs w:val="28"/>
        </w:rPr>
        <w:t>供应商应提供完备的技术资料、装箱单和合格证等，并派遣专业技术人员进行现场安装调试。验收合格条件如下：</w:t>
      </w:r>
    </w:p>
    <w:p w:rsidR="00BE2BDF" w:rsidRDefault="008E72BC">
      <w:pPr>
        <w:spacing w:line="540" w:lineRule="exact"/>
        <w:ind w:firstLineChars="200" w:firstLine="560"/>
        <w:rPr>
          <w:rFonts w:ascii="宋体" w:hAnsi="宋体"/>
          <w:sz w:val="28"/>
          <w:szCs w:val="28"/>
        </w:rPr>
      </w:pPr>
      <w:r>
        <w:rPr>
          <w:rFonts w:ascii="宋体" w:hAnsi="宋体" w:cs="宋体"/>
          <w:sz w:val="28"/>
          <w:szCs w:val="28"/>
        </w:rPr>
        <w:t>1</w:t>
      </w:r>
      <w:r>
        <w:rPr>
          <w:rFonts w:ascii="宋体" w:hAnsi="宋体" w:cs="宋体" w:hint="eastAsia"/>
          <w:sz w:val="28"/>
          <w:szCs w:val="28"/>
        </w:rPr>
        <w:t>）</w:t>
      </w:r>
      <w:r>
        <w:rPr>
          <w:rFonts w:ascii="宋体" w:hAnsi="宋体" w:hint="eastAsia"/>
          <w:sz w:val="28"/>
          <w:szCs w:val="28"/>
        </w:rPr>
        <w:t>设备品种、规格、数量、技术参数以及商品品牌、生产厂家等与采购合同一致，性能指标达到规定的标准。</w:t>
      </w:r>
    </w:p>
    <w:p w:rsidR="00BE2BDF" w:rsidRDefault="008E72BC">
      <w:pPr>
        <w:spacing w:line="540" w:lineRule="exact"/>
        <w:ind w:firstLineChars="200" w:firstLine="560"/>
        <w:rPr>
          <w:rFonts w:ascii="宋体" w:hAnsi="宋体"/>
          <w:sz w:val="28"/>
          <w:szCs w:val="28"/>
        </w:rPr>
      </w:pPr>
      <w:r>
        <w:rPr>
          <w:rFonts w:ascii="宋体" w:hAnsi="宋体" w:cs="宋体" w:hint="eastAsia"/>
          <w:sz w:val="28"/>
          <w:szCs w:val="28"/>
        </w:rPr>
        <w:t>2）</w:t>
      </w:r>
      <w:r>
        <w:rPr>
          <w:rFonts w:ascii="宋体" w:hAnsi="宋体" w:hint="eastAsia"/>
          <w:sz w:val="28"/>
          <w:szCs w:val="28"/>
        </w:rPr>
        <w:t>货物技术资料、装箱单、合格证等资料齐全。</w:t>
      </w:r>
    </w:p>
    <w:p w:rsidR="00BE2BDF" w:rsidRDefault="008E72BC">
      <w:pPr>
        <w:spacing w:line="540" w:lineRule="exact"/>
        <w:ind w:firstLineChars="200" w:firstLine="560"/>
        <w:rPr>
          <w:rFonts w:ascii="宋体" w:hAnsi="宋体"/>
          <w:sz w:val="28"/>
          <w:szCs w:val="28"/>
        </w:rPr>
      </w:pPr>
      <w:r>
        <w:rPr>
          <w:rFonts w:ascii="宋体" w:hAnsi="宋体" w:cs="宋体" w:hint="eastAsia"/>
          <w:sz w:val="28"/>
          <w:szCs w:val="28"/>
        </w:rPr>
        <w:t>3）</w:t>
      </w:r>
      <w:r>
        <w:rPr>
          <w:rFonts w:ascii="宋体" w:hAnsi="宋体" w:hint="eastAsia"/>
          <w:sz w:val="28"/>
          <w:szCs w:val="28"/>
        </w:rPr>
        <w:t>在规定时间内完成交货并验收，并经采购人确认。</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验收时，采购人对具体的货物质量、技术参数、数量、服务、安全标准等内容负责，区公共资源交易中心以合同为依据，对验收单上的金额和数量负责。</w:t>
      </w:r>
    </w:p>
    <w:p w:rsidR="00BE2BDF" w:rsidRDefault="008E72BC">
      <w:pPr>
        <w:spacing w:line="540" w:lineRule="exact"/>
        <w:ind w:firstLineChars="200" w:firstLine="560"/>
        <w:rPr>
          <w:rFonts w:ascii="宋体" w:hAnsi="宋体"/>
          <w:sz w:val="28"/>
          <w:szCs w:val="28"/>
        </w:rPr>
      </w:pPr>
      <w:r>
        <w:rPr>
          <w:rFonts w:ascii="宋体" w:hAnsi="宋体" w:cs="宋体" w:hint="eastAsia"/>
          <w:sz w:val="28"/>
          <w:szCs w:val="28"/>
        </w:rPr>
        <w:t>（</w:t>
      </w:r>
      <w:r>
        <w:rPr>
          <w:rFonts w:ascii="宋体" w:hAnsi="宋体" w:cs="宋体"/>
          <w:sz w:val="28"/>
          <w:szCs w:val="28"/>
        </w:rPr>
        <w:t>4</w:t>
      </w:r>
      <w:r>
        <w:rPr>
          <w:rFonts w:ascii="宋体" w:hAnsi="宋体" w:cs="宋体" w:hint="eastAsia"/>
          <w:sz w:val="28"/>
          <w:szCs w:val="28"/>
        </w:rPr>
        <w:t>）</w:t>
      </w:r>
      <w:r>
        <w:rPr>
          <w:rFonts w:ascii="宋体" w:hAnsi="宋体" w:hint="eastAsia"/>
          <w:sz w:val="28"/>
          <w:szCs w:val="28"/>
        </w:rPr>
        <w:t>供应商提供的货物未达到询价规定要求，且对采购人造成损失的，由供应商承担一切责任，并赔偿所造成的损失。</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（5）大型或者复杂的政府采购产品项目，采购人可邀请国家认可的质量检测机构参加验收工作。产生的验收费用由采购人承担。</w:t>
      </w:r>
    </w:p>
    <w:p w:rsidR="00BE2BDF" w:rsidRDefault="008E72BC">
      <w:pPr>
        <w:spacing w:line="540" w:lineRule="exact"/>
        <w:ind w:firstLineChars="200" w:firstLine="560"/>
        <w:rPr>
          <w:rFonts w:ascii="宋体" w:hAnsi="宋体" w:cs="宋体"/>
          <w:kern w:val="0"/>
          <w:sz w:val="28"/>
          <w:szCs w:val="28"/>
        </w:rPr>
      </w:pPr>
      <w:r>
        <w:rPr>
          <w:rFonts w:ascii="宋体" w:hAnsi="宋体" w:hint="eastAsia"/>
          <w:sz w:val="28"/>
          <w:szCs w:val="28"/>
        </w:rPr>
        <w:t>（6）</w:t>
      </w:r>
      <w:r>
        <w:rPr>
          <w:rFonts w:ascii="宋体" w:hAnsi="宋体" w:cs="宋体" w:hint="eastAsia"/>
          <w:kern w:val="0"/>
          <w:sz w:val="28"/>
          <w:szCs w:val="28"/>
        </w:rPr>
        <w:t>采购人需要制造商对成交供应商交付的产品（包括质量、技术参数等）进行确认的，成交供应商须提供制造商出具并加盖制造商公章的书面意见。</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（7）产品包装材料归采购人所有。</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（8）工程安装完成后，由相关国家法定检验机构验收合格出具合格证为准。</w:t>
      </w:r>
    </w:p>
    <w:p w:rsidR="00BE2BDF" w:rsidRDefault="008E72BC">
      <w:pPr>
        <w:spacing w:line="540" w:lineRule="exact"/>
        <w:ind w:firstLineChars="200" w:firstLine="560"/>
        <w:rPr>
          <w:rFonts w:ascii="宋体" w:hAnsi="宋体"/>
          <w:sz w:val="28"/>
          <w:szCs w:val="28"/>
        </w:rPr>
      </w:pPr>
      <w:bookmarkStart w:id="11" w:name="_Toc344475121"/>
      <w:bookmarkStart w:id="12" w:name="_Toc421090013"/>
      <w:r>
        <w:rPr>
          <w:rFonts w:ascii="宋体" w:hAnsi="宋体" w:hint="eastAsia"/>
          <w:sz w:val="28"/>
          <w:szCs w:val="28"/>
        </w:rPr>
        <w:t>（二）质量保证及售后服务</w:t>
      </w:r>
      <w:bookmarkEnd w:id="11"/>
      <w:bookmarkEnd w:id="12"/>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1</w:t>
      </w:r>
      <w:r>
        <w:rPr>
          <w:rFonts w:ascii="宋体" w:hAnsi="宋体"/>
          <w:sz w:val="28"/>
          <w:szCs w:val="28"/>
        </w:rPr>
        <w:t>.</w:t>
      </w:r>
      <w:r>
        <w:rPr>
          <w:rFonts w:ascii="宋体" w:hAnsi="宋体" w:hint="eastAsia"/>
          <w:sz w:val="28"/>
          <w:szCs w:val="28"/>
        </w:rPr>
        <w:t>产品质量保证期</w:t>
      </w:r>
    </w:p>
    <w:p w:rsidR="00BE2BDF" w:rsidRDefault="008E72BC">
      <w:pPr>
        <w:spacing w:line="540" w:lineRule="exact"/>
        <w:ind w:firstLineChars="200" w:firstLine="560"/>
        <w:rPr>
          <w:rFonts w:ascii="宋体" w:hAnsi="宋体"/>
          <w:sz w:val="28"/>
          <w:szCs w:val="28"/>
        </w:rPr>
      </w:pPr>
      <w:r>
        <w:rPr>
          <w:rFonts w:ascii="宋体" w:hAnsi="宋体" w:cs="宋体" w:hint="eastAsia"/>
          <w:sz w:val="28"/>
          <w:szCs w:val="28"/>
        </w:rPr>
        <w:t>（1）</w:t>
      </w:r>
      <w:r>
        <w:rPr>
          <w:rFonts w:ascii="宋体" w:hAnsi="宋体" w:hint="eastAsia"/>
          <w:sz w:val="28"/>
          <w:szCs w:val="28"/>
        </w:rPr>
        <w:t>自验收合格之日起提供</w:t>
      </w:r>
      <w:r>
        <w:rPr>
          <w:rFonts w:ascii="宋体" w:hAnsi="宋体"/>
          <w:sz w:val="28"/>
          <w:szCs w:val="28"/>
          <w:u w:val="single"/>
        </w:rPr>
        <w:t>1</w:t>
      </w:r>
      <w:r>
        <w:rPr>
          <w:rFonts w:ascii="宋体" w:hAnsi="宋体" w:hint="eastAsia"/>
          <w:sz w:val="28"/>
          <w:szCs w:val="28"/>
        </w:rPr>
        <w:t>年的免费质保期（若供应商有更优惠的质保期，请在响应文件中明确应答）。</w:t>
      </w:r>
    </w:p>
    <w:p w:rsidR="00BE2BDF" w:rsidRDefault="008E72BC">
      <w:pPr>
        <w:spacing w:line="540" w:lineRule="exact"/>
        <w:ind w:firstLineChars="200" w:firstLine="560"/>
        <w:rPr>
          <w:rFonts w:ascii="宋体" w:hAnsi="宋体"/>
          <w:sz w:val="28"/>
          <w:szCs w:val="28"/>
        </w:rPr>
      </w:pPr>
      <w:r>
        <w:rPr>
          <w:rFonts w:ascii="宋体" w:hAnsi="宋体" w:cs="宋体" w:hint="eastAsia"/>
          <w:sz w:val="28"/>
          <w:szCs w:val="28"/>
        </w:rPr>
        <w:lastRenderedPageBreak/>
        <w:t>（</w:t>
      </w:r>
      <w:r>
        <w:rPr>
          <w:rFonts w:ascii="宋体" w:hAnsi="宋体" w:cs="宋体"/>
          <w:sz w:val="28"/>
          <w:szCs w:val="28"/>
        </w:rPr>
        <w:t>2</w:t>
      </w:r>
      <w:r>
        <w:rPr>
          <w:rFonts w:ascii="宋体" w:hAnsi="宋体" w:cs="宋体" w:hint="eastAsia"/>
          <w:sz w:val="28"/>
          <w:szCs w:val="28"/>
        </w:rPr>
        <w:t>）</w:t>
      </w:r>
      <w:r>
        <w:rPr>
          <w:rFonts w:ascii="宋体" w:hAnsi="宋体" w:hint="eastAsia"/>
          <w:sz w:val="28"/>
          <w:szCs w:val="28"/>
        </w:rPr>
        <w:t>采购货物属于国家规定“三包”范围的，其产品质量保证期不得低于“三包”规定。</w:t>
      </w:r>
    </w:p>
    <w:p w:rsidR="00BE2BDF" w:rsidRDefault="008E72BC">
      <w:pPr>
        <w:spacing w:line="540" w:lineRule="exact"/>
        <w:ind w:firstLineChars="200" w:firstLine="560"/>
        <w:rPr>
          <w:rFonts w:ascii="宋体" w:hAnsi="宋体"/>
          <w:sz w:val="28"/>
          <w:szCs w:val="28"/>
        </w:rPr>
      </w:pPr>
      <w:r>
        <w:rPr>
          <w:rFonts w:ascii="宋体" w:hAnsi="宋体" w:cs="宋体" w:hint="eastAsia"/>
          <w:sz w:val="28"/>
          <w:szCs w:val="28"/>
        </w:rPr>
        <w:t>（3）</w:t>
      </w:r>
      <w:r>
        <w:rPr>
          <w:rFonts w:ascii="宋体" w:hAnsi="宋体" w:hint="eastAsia"/>
          <w:sz w:val="28"/>
          <w:szCs w:val="28"/>
        </w:rPr>
        <w:t>采购货物由产品生产厂家（指产品生产厂家或其负责销售、售后服务机构，以下同）负责标准售后服务，应当在响应文件中予以明确说明，并提供相关文件。</w:t>
      </w:r>
    </w:p>
    <w:p w:rsidR="00BE2BDF" w:rsidRDefault="008E72BC">
      <w:pPr>
        <w:spacing w:line="540" w:lineRule="exact"/>
        <w:ind w:firstLineChars="200" w:firstLine="560"/>
        <w:rPr>
          <w:rFonts w:ascii="宋体" w:hAnsi="宋体"/>
          <w:sz w:val="28"/>
          <w:szCs w:val="28"/>
        </w:rPr>
      </w:pPr>
      <w:r>
        <w:rPr>
          <w:rFonts w:ascii="宋体" w:hAnsi="宋体"/>
          <w:sz w:val="28"/>
          <w:szCs w:val="28"/>
        </w:rPr>
        <w:t>2.</w:t>
      </w:r>
      <w:r>
        <w:rPr>
          <w:rFonts w:ascii="宋体" w:hAnsi="宋体" w:hint="eastAsia"/>
          <w:sz w:val="28"/>
          <w:szCs w:val="28"/>
        </w:rPr>
        <w:t>售后服务内容</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供应商和厂家在质量保证期内应当为采购人提供以下技术支持服务：</w:t>
      </w:r>
    </w:p>
    <w:p w:rsidR="00BE2BDF" w:rsidRDefault="008E72BC">
      <w:pPr>
        <w:spacing w:line="540" w:lineRule="exact"/>
        <w:ind w:firstLineChars="200" w:firstLine="560"/>
        <w:rPr>
          <w:rFonts w:ascii="宋体" w:hAnsi="宋体"/>
          <w:sz w:val="28"/>
          <w:szCs w:val="28"/>
        </w:rPr>
      </w:pPr>
      <w:r>
        <w:rPr>
          <w:rFonts w:ascii="宋体" w:hAnsi="宋体" w:cs="宋体" w:hint="eastAsia"/>
          <w:sz w:val="28"/>
          <w:szCs w:val="28"/>
        </w:rPr>
        <w:t>（1）</w:t>
      </w:r>
      <w:r>
        <w:rPr>
          <w:rFonts w:ascii="宋体" w:hAnsi="宋体" w:hint="eastAsia"/>
          <w:sz w:val="28"/>
          <w:szCs w:val="28"/>
        </w:rPr>
        <w:t>质量保证期内服务要求</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1</w:t>
      </w:r>
      <w:r>
        <w:rPr>
          <w:rFonts w:ascii="宋体" w:hAnsi="宋体" w:cs="宋体" w:hint="eastAsia"/>
          <w:sz w:val="28"/>
          <w:szCs w:val="28"/>
        </w:rPr>
        <w:t>)</w:t>
      </w:r>
      <w:r>
        <w:rPr>
          <w:rFonts w:ascii="宋体" w:hAnsi="宋体" w:hint="eastAsia"/>
          <w:sz w:val="28"/>
          <w:szCs w:val="28"/>
        </w:rPr>
        <w:t>电话咨询</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成交供应商和厂家应当为用户提供技术援助电话，解答用户在使用中遇到的问题，及时为用户提出解决问题的建议。</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2</w:t>
      </w:r>
      <w:r>
        <w:rPr>
          <w:rFonts w:ascii="宋体" w:hAnsi="宋体" w:cs="宋体" w:hint="eastAsia"/>
          <w:sz w:val="28"/>
          <w:szCs w:val="28"/>
        </w:rPr>
        <w:t>)</w:t>
      </w:r>
      <w:r>
        <w:rPr>
          <w:rFonts w:ascii="宋体" w:hAnsi="宋体" w:hint="eastAsia"/>
          <w:sz w:val="28"/>
          <w:szCs w:val="28"/>
        </w:rPr>
        <w:t>现场响应</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用户遇到使用及技术问题，电话咨询不能解决的，成交供应商或厂家应在</w:t>
      </w:r>
      <w:r>
        <w:rPr>
          <w:rFonts w:ascii="宋体" w:hAnsi="宋体" w:hint="eastAsia"/>
          <w:sz w:val="28"/>
          <w:szCs w:val="28"/>
          <w:u w:val="single"/>
        </w:rPr>
        <w:t>半</w:t>
      </w:r>
      <w:r>
        <w:rPr>
          <w:rFonts w:ascii="宋体" w:hAnsi="宋体" w:hint="eastAsia"/>
          <w:sz w:val="28"/>
          <w:szCs w:val="28"/>
        </w:rPr>
        <w:t>小时内采取相应响应措施；无法在</w:t>
      </w:r>
      <w:r>
        <w:rPr>
          <w:rFonts w:ascii="宋体" w:hAnsi="宋体" w:hint="eastAsia"/>
          <w:sz w:val="28"/>
          <w:szCs w:val="28"/>
          <w:u w:val="single"/>
        </w:rPr>
        <w:t>半</w:t>
      </w:r>
      <w:r>
        <w:rPr>
          <w:rFonts w:ascii="宋体" w:hAnsi="宋体" w:hint="eastAsia"/>
          <w:sz w:val="28"/>
          <w:szCs w:val="28"/>
        </w:rPr>
        <w:t>小时内解决的，应在</w:t>
      </w:r>
      <w:r>
        <w:rPr>
          <w:rFonts w:ascii="宋体" w:hAnsi="宋体" w:hint="eastAsia"/>
          <w:sz w:val="28"/>
          <w:szCs w:val="28"/>
          <w:u w:val="single"/>
        </w:rPr>
        <w:t>4</w:t>
      </w:r>
      <w:r>
        <w:rPr>
          <w:rFonts w:ascii="宋体" w:hAnsi="宋体" w:hint="eastAsia"/>
          <w:sz w:val="28"/>
          <w:szCs w:val="28"/>
        </w:rPr>
        <w:t>小时内派出专业人员进行技术支持。</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3</w:t>
      </w:r>
      <w:r>
        <w:rPr>
          <w:rFonts w:ascii="宋体" w:hAnsi="宋体" w:cs="宋体" w:hint="eastAsia"/>
          <w:sz w:val="28"/>
          <w:szCs w:val="28"/>
        </w:rPr>
        <w:t>)</w:t>
      </w:r>
      <w:r>
        <w:rPr>
          <w:rFonts w:ascii="宋体" w:hAnsi="宋体" w:hint="eastAsia"/>
          <w:sz w:val="28"/>
          <w:szCs w:val="28"/>
        </w:rPr>
        <w:t>技术升级</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如果成交供应商和厂家的产品软件技术升级，成交供应商应及时通知采购人，如采购人有相应要求，成交供应商和厂家应对采购人进行软件终生免费升级服务。</w:t>
      </w:r>
    </w:p>
    <w:p w:rsidR="00BE2BDF" w:rsidRDefault="008E72BC">
      <w:pPr>
        <w:spacing w:line="540" w:lineRule="exact"/>
        <w:ind w:firstLineChars="200" w:firstLine="560"/>
        <w:rPr>
          <w:rFonts w:ascii="宋体" w:hAnsi="宋体"/>
          <w:sz w:val="28"/>
          <w:szCs w:val="28"/>
        </w:rPr>
      </w:pPr>
      <w:r>
        <w:rPr>
          <w:rFonts w:ascii="宋体" w:hAnsi="宋体"/>
          <w:sz w:val="28"/>
          <w:szCs w:val="28"/>
        </w:rPr>
        <w:t>3.</w:t>
      </w:r>
      <w:r>
        <w:rPr>
          <w:rFonts w:ascii="宋体" w:hAnsi="宋体" w:hint="eastAsia"/>
          <w:sz w:val="28"/>
          <w:szCs w:val="28"/>
        </w:rPr>
        <w:t>质保期外服务要求</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（1）质量保证期过后，成交供应商和厂家应同样提供免费电话咨询服务，并应承诺提供产品上门维护服务。</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（2）质量保证期过后，采购人需要继续由原成交供应商和厂家提供售后服务的，成交供应商和厂家应以优惠价格提供售后服务。</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lastRenderedPageBreak/>
        <w:t>（三）故障响应时间要求</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供应商接到使用方产品出现问题的通知后立即作出响应，4小时内到达现场进行处理。</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（四）维修配件</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成交供应商或厂家应提供备品备件，保证用户应急所需。使用的维修零配件应为原厂配件，未经用户同意不得使用非原厂配件。</w:t>
      </w:r>
    </w:p>
    <w:p w:rsidR="00BE2BDF" w:rsidRDefault="008E72BC">
      <w:pPr>
        <w:spacing w:line="540" w:lineRule="exact"/>
        <w:ind w:firstLineChars="200" w:firstLine="560"/>
        <w:rPr>
          <w:rFonts w:ascii="宋体" w:hAnsi="宋体"/>
          <w:sz w:val="28"/>
          <w:szCs w:val="28"/>
        </w:rPr>
      </w:pPr>
      <w:bookmarkStart w:id="13" w:name="_Toc344475122"/>
      <w:bookmarkStart w:id="14" w:name="_Toc421090014"/>
      <w:r>
        <w:rPr>
          <w:rFonts w:ascii="宋体" w:hAnsi="宋体" w:cs="宋体" w:hint="eastAsia"/>
          <w:sz w:val="28"/>
          <w:szCs w:val="28"/>
        </w:rPr>
        <w:t>五</w:t>
      </w:r>
      <w:r>
        <w:rPr>
          <w:rFonts w:ascii="宋体" w:hAnsi="宋体" w:hint="eastAsia"/>
          <w:sz w:val="28"/>
          <w:szCs w:val="28"/>
        </w:rPr>
        <w:t>、付款方式</w:t>
      </w:r>
      <w:bookmarkEnd w:id="13"/>
      <w:bookmarkEnd w:id="14"/>
    </w:p>
    <w:p w:rsidR="00BE2BDF" w:rsidRDefault="008E72BC">
      <w:pPr>
        <w:snapToGrid w:val="0"/>
        <w:spacing w:line="540" w:lineRule="exact"/>
        <w:ind w:firstLineChars="200" w:firstLine="560"/>
        <w:outlineLvl w:val="0"/>
        <w:rPr>
          <w:rFonts w:ascii="宋体" w:hAnsi="宋体"/>
          <w:sz w:val="28"/>
          <w:szCs w:val="28"/>
        </w:rPr>
      </w:pPr>
      <w:bookmarkStart w:id="15" w:name="_Toc344475123"/>
      <w:bookmarkStart w:id="16" w:name="_Toc421090015"/>
      <w:r>
        <w:rPr>
          <w:rFonts w:ascii="宋体" w:hAnsi="宋体" w:hint="eastAsia"/>
          <w:sz w:val="28"/>
          <w:szCs w:val="28"/>
        </w:rPr>
        <w:t>根据合同签订的付款方式进行付款。</w:t>
      </w:r>
    </w:p>
    <w:p w:rsidR="00BE2BDF" w:rsidRDefault="008E72BC">
      <w:pPr>
        <w:spacing w:line="540" w:lineRule="exact"/>
        <w:ind w:firstLineChars="200" w:firstLine="560"/>
        <w:rPr>
          <w:rFonts w:ascii="宋体" w:hAnsi="宋体"/>
          <w:sz w:val="28"/>
          <w:szCs w:val="28"/>
        </w:rPr>
      </w:pPr>
      <w:r>
        <w:rPr>
          <w:rFonts w:ascii="宋体" w:hAnsi="宋体" w:hint="eastAsia"/>
          <w:sz w:val="28"/>
          <w:szCs w:val="28"/>
        </w:rPr>
        <w:t>六、知识产权</w:t>
      </w:r>
      <w:bookmarkEnd w:id="15"/>
      <w:bookmarkEnd w:id="16"/>
    </w:p>
    <w:p w:rsidR="00BE2BDF" w:rsidRDefault="008E72BC">
      <w:pPr>
        <w:snapToGrid w:val="0"/>
        <w:spacing w:line="540" w:lineRule="exact"/>
        <w:ind w:firstLine="540"/>
        <w:rPr>
          <w:rFonts w:ascii="宋体" w:hAnsi="宋体"/>
          <w:sz w:val="28"/>
          <w:szCs w:val="28"/>
        </w:rPr>
      </w:pPr>
      <w:r>
        <w:rPr>
          <w:rFonts w:ascii="宋体" w:hAnsi="宋体" w:hint="eastAsia"/>
          <w:sz w:val="28"/>
          <w:szCs w:val="28"/>
        </w:rPr>
        <w:t>采购人在中华人民共和国境内使用成交供应商提供的货物及服务时免受第三方提出的侵犯其专利权或其它知识产权的起诉。如果第三方提出侵权指控，成交供应商应承担由此而引起的一切法律责任和费用。</w:t>
      </w:r>
    </w:p>
    <w:p w:rsidR="00BE2BDF" w:rsidRDefault="008E72BC">
      <w:pPr>
        <w:snapToGrid w:val="0"/>
        <w:spacing w:line="540" w:lineRule="exact"/>
        <w:ind w:firstLine="540"/>
        <w:rPr>
          <w:rFonts w:ascii="宋体" w:hAnsi="宋体"/>
          <w:sz w:val="28"/>
          <w:szCs w:val="28"/>
        </w:rPr>
      </w:pPr>
      <w:r>
        <w:rPr>
          <w:rFonts w:ascii="宋体" w:hAnsi="宋体" w:hint="eastAsia"/>
          <w:sz w:val="28"/>
          <w:szCs w:val="28"/>
        </w:rPr>
        <w:t>（注：若涉及软件开发等服务类项目知识产权的，知识产权归采购人所有）。</w:t>
      </w:r>
    </w:p>
    <w:p w:rsidR="00BE2BDF" w:rsidRDefault="008E72BC">
      <w:pPr>
        <w:spacing w:line="540" w:lineRule="exact"/>
        <w:ind w:firstLineChars="200" w:firstLine="560"/>
        <w:rPr>
          <w:rFonts w:ascii="宋体" w:hAnsi="宋体"/>
          <w:sz w:val="28"/>
          <w:szCs w:val="28"/>
        </w:rPr>
      </w:pPr>
      <w:bookmarkStart w:id="17" w:name="_Toc421090016"/>
      <w:bookmarkStart w:id="18" w:name="_Toc344475124"/>
      <w:r>
        <w:rPr>
          <w:rFonts w:ascii="宋体" w:hAnsi="宋体" w:hint="eastAsia"/>
          <w:sz w:val="28"/>
          <w:szCs w:val="28"/>
        </w:rPr>
        <w:t>七、培训</w:t>
      </w:r>
      <w:bookmarkEnd w:id="17"/>
      <w:bookmarkEnd w:id="18"/>
    </w:p>
    <w:p w:rsidR="00BE2BDF" w:rsidRDefault="008E72BC">
      <w:pPr>
        <w:snapToGrid w:val="0"/>
        <w:spacing w:line="540" w:lineRule="exact"/>
        <w:ind w:firstLine="540"/>
        <w:rPr>
          <w:rFonts w:ascii="宋体" w:hAnsi="宋体"/>
          <w:sz w:val="28"/>
          <w:szCs w:val="28"/>
        </w:rPr>
      </w:pPr>
      <w:r>
        <w:rPr>
          <w:rFonts w:ascii="宋体" w:hAnsi="宋体" w:hint="eastAsia"/>
          <w:sz w:val="28"/>
          <w:szCs w:val="28"/>
        </w:rPr>
        <w:t>成交供应商须提供对设备的操作培训，使相关使用人员能够正常操作相关设备。</w:t>
      </w:r>
    </w:p>
    <w:p w:rsidR="00BE2BDF" w:rsidRDefault="008E72BC">
      <w:pPr>
        <w:spacing w:line="540" w:lineRule="exact"/>
        <w:ind w:firstLineChars="200" w:firstLine="560"/>
        <w:rPr>
          <w:rFonts w:ascii="宋体" w:hAnsi="宋体"/>
          <w:sz w:val="28"/>
          <w:szCs w:val="28"/>
        </w:rPr>
      </w:pPr>
      <w:bookmarkStart w:id="19" w:name="_Toc421090017"/>
      <w:r>
        <w:rPr>
          <w:rFonts w:ascii="宋体" w:hAnsi="宋体" w:hint="eastAsia"/>
          <w:sz w:val="28"/>
          <w:szCs w:val="28"/>
        </w:rPr>
        <w:t>八、</w:t>
      </w:r>
      <w:bookmarkStart w:id="20" w:name="_Toc344475125"/>
      <w:r>
        <w:rPr>
          <w:rFonts w:ascii="宋体" w:hAnsi="宋体" w:hint="eastAsia"/>
          <w:sz w:val="28"/>
          <w:szCs w:val="28"/>
        </w:rPr>
        <w:t>其他</w:t>
      </w:r>
      <w:bookmarkEnd w:id="19"/>
    </w:p>
    <w:bookmarkEnd w:id="20"/>
    <w:p w:rsidR="00BE2BDF" w:rsidRDefault="008E72BC">
      <w:pPr>
        <w:snapToGrid w:val="0"/>
        <w:spacing w:line="540" w:lineRule="exact"/>
        <w:ind w:firstLine="540"/>
        <w:rPr>
          <w:rFonts w:ascii="宋体" w:hAnsi="宋体"/>
          <w:sz w:val="28"/>
          <w:szCs w:val="28"/>
        </w:rPr>
      </w:pPr>
      <w:r>
        <w:rPr>
          <w:rFonts w:ascii="宋体" w:hAnsi="宋体" w:hint="eastAsia"/>
          <w:sz w:val="28"/>
          <w:szCs w:val="28"/>
        </w:rPr>
        <w:t>（一）供应商必须在响应文件中对以上条款和服务承诺明确列出，承诺内容必须达到本篇及询价其他条款的要求。</w:t>
      </w:r>
    </w:p>
    <w:p w:rsidR="00BE2BDF" w:rsidRDefault="008E72BC">
      <w:pPr>
        <w:snapToGrid w:val="0"/>
        <w:spacing w:line="540" w:lineRule="exact"/>
        <w:ind w:firstLine="540"/>
        <w:rPr>
          <w:rFonts w:ascii="宋体" w:hAnsi="宋体"/>
          <w:sz w:val="28"/>
          <w:szCs w:val="28"/>
        </w:rPr>
      </w:pPr>
      <w:r>
        <w:rPr>
          <w:rFonts w:ascii="宋体" w:hAnsi="宋体" w:hint="eastAsia"/>
          <w:sz w:val="28"/>
          <w:szCs w:val="28"/>
        </w:rPr>
        <w:t>（二）其他未尽事宜由供需双方在采购合同中详细约定。</w:t>
      </w:r>
    </w:p>
    <w:p w:rsidR="00BE2BDF" w:rsidRDefault="008E72BC">
      <w:pPr>
        <w:snapToGrid w:val="0"/>
        <w:spacing w:line="440" w:lineRule="exact"/>
        <w:ind w:firstLine="540"/>
        <w:rPr>
          <w:rFonts w:ascii="宋体" w:hAnsi="宋体"/>
          <w:b/>
          <w:bCs/>
          <w:sz w:val="36"/>
        </w:rPr>
      </w:pPr>
      <w:r>
        <w:rPr>
          <w:rFonts w:ascii="宋体" w:hAnsi="宋体" w:hint="eastAsia"/>
          <w:sz w:val="28"/>
          <w:szCs w:val="28"/>
        </w:rPr>
        <w:br w:type="page"/>
      </w:r>
    </w:p>
    <w:p w:rsidR="00BE2BDF" w:rsidRDefault="008E72BC">
      <w:pPr>
        <w:spacing w:line="400" w:lineRule="exact"/>
        <w:jc w:val="center"/>
        <w:rPr>
          <w:rFonts w:ascii="宋体" w:hAnsi="宋体"/>
          <w:b/>
          <w:bCs/>
          <w:sz w:val="36"/>
        </w:rPr>
      </w:pPr>
      <w:r>
        <w:rPr>
          <w:rFonts w:ascii="宋体" w:hAnsi="宋体" w:hint="eastAsia"/>
          <w:b/>
          <w:bCs/>
          <w:sz w:val="36"/>
        </w:rPr>
        <w:lastRenderedPageBreak/>
        <w:t>第五部分   响应文件的内容、格式及要求</w:t>
      </w:r>
    </w:p>
    <w:p w:rsidR="00BE2BDF" w:rsidRDefault="00BE2BDF">
      <w:pPr>
        <w:spacing w:line="400" w:lineRule="exact"/>
        <w:jc w:val="center"/>
        <w:rPr>
          <w:rFonts w:ascii="宋体" w:hAnsi="宋体"/>
          <w:b/>
          <w:bCs/>
          <w:sz w:val="36"/>
        </w:rPr>
      </w:pPr>
    </w:p>
    <w:p w:rsidR="00BE2BDF" w:rsidRDefault="008E72BC">
      <w:pPr>
        <w:spacing w:line="400" w:lineRule="exact"/>
        <w:ind w:firstLineChars="196" w:firstLine="630"/>
        <w:rPr>
          <w:rFonts w:ascii="宋体" w:hAnsi="宋体"/>
          <w:b/>
          <w:bCs/>
          <w:sz w:val="24"/>
        </w:rPr>
      </w:pPr>
      <w:r>
        <w:rPr>
          <w:rFonts w:ascii="宋体" w:hAnsi="宋体" w:hint="eastAsia"/>
          <w:b/>
          <w:bCs/>
          <w:sz w:val="32"/>
        </w:rPr>
        <w:t>一、询价采购报价单</w:t>
      </w:r>
    </w:p>
    <w:p w:rsidR="00BE2BDF" w:rsidRDefault="008E72BC">
      <w:pPr>
        <w:spacing w:line="400" w:lineRule="exact"/>
        <w:rPr>
          <w:rFonts w:ascii="宋体" w:hAnsi="宋体"/>
          <w:b/>
          <w:bCs/>
          <w:sz w:val="18"/>
          <w:szCs w:val="18"/>
        </w:rPr>
      </w:pPr>
      <w:r>
        <w:rPr>
          <w:rFonts w:ascii="宋体" w:hAnsi="宋体" w:hint="eastAsia"/>
          <w:b/>
          <w:bCs/>
          <w:sz w:val="24"/>
        </w:rPr>
        <w:t xml:space="preserve">项目名称： </w:t>
      </w:r>
    </w:p>
    <w:tbl>
      <w:tblPr>
        <w:tblW w:w="96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62"/>
        <w:gridCol w:w="2246"/>
        <w:gridCol w:w="1080"/>
        <w:gridCol w:w="1080"/>
        <w:gridCol w:w="900"/>
        <w:gridCol w:w="1080"/>
        <w:gridCol w:w="2654"/>
      </w:tblGrid>
      <w:tr w:rsidR="00BE2BDF">
        <w:trPr>
          <w:trHeight w:val="301"/>
        </w:trPr>
        <w:tc>
          <w:tcPr>
            <w:tcW w:w="562" w:type="dxa"/>
          </w:tcPr>
          <w:p w:rsidR="00BE2BDF" w:rsidRDefault="008E72BC">
            <w:pPr>
              <w:spacing w:line="400" w:lineRule="exact"/>
              <w:rPr>
                <w:rFonts w:ascii="宋体" w:hAnsi="宋体"/>
                <w:bCs/>
                <w:szCs w:val="21"/>
              </w:rPr>
            </w:pPr>
            <w:r>
              <w:rPr>
                <w:rFonts w:ascii="宋体" w:hAnsi="宋体" w:hint="eastAsia"/>
                <w:bCs/>
                <w:szCs w:val="21"/>
              </w:rPr>
              <w:t>序号</w:t>
            </w:r>
          </w:p>
        </w:tc>
        <w:tc>
          <w:tcPr>
            <w:tcW w:w="2246" w:type="dxa"/>
          </w:tcPr>
          <w:p w:rsidR="00BE2BDF" w:rsidRDefault="008E72BC">
            <w:pPr>
              <w:spacing w:line="400" w:lineRule="exact"/>
              <w:jc w:val="center"/>
              <w:rPr>
                <w:rFonts w:ascii="宋体" w:hAnsi="宋体"/>
                <w:b/>
                <w:bCs/>
                <w:szCs w:val="21"/>
              </w:rPr>
            </w:pPr>
            <w:r>
              <w:rPr>
                <w:rFonts w:ascii="宋体" w:hAnsi="宋体" w:hint="eastAsia"/>
                <w:b/>
                <w:bCs/>
                <w:szCs w:val="21"/>
              </w:rPr>
              <w:t>商品名称</w:t>
            </w:r>
          </w:p>
        </w:tc>
        <w:tc>
          <w:tcPr>
            <w:tcW w:w="1080" w:type="dxa"/>
          </w:tcPr>
          <w:p w:rsidR="00BE2BDF" w:rsidRDefault="008E72BC">
            <w:pPr>
              <w:spacing w:line="400" w:lineRule="exact"/>
              <w:jc w:val="center"/>
              <w:rPr>
                <w:rFonts w:ascii="宋体" w:hAnsi="宋体"/>
                <w:b/>
                <w:bCs/>
                <w:szCs w:val="21"/>
              </w:rPr>
            </w:pPr>
            <w:r>
              <w:rPr>
                <w:rFonts w:ascii="宋体" w:hAnsi="宋体" w:hint="eastAsia"/>
                <w:b/>
                <w:bCs/>
                <w:szCs w:val="21"/>
              </w:rPr>
              <w:t>技术参数</w:t>
            </w:r>
          </w:p>
        </w:tc>
        <w:tc>
          <w:tcPr>
            <w:tcW w:w="1080" w:type="dxa"/>
          </w:tcPr>
          <w:p w:rsidR="00BE2BDF" w:rsidRDefault="008E72BC">
            <w:pPr>
              <w:spacing w:line="400" w:lineRule="exact"/>
              <w:jc w:val="center"/>
              <w:rPr>
                <w:rFonts w:ascii="宋体" w:hAnsi="宋体"/>
                <w:b/>
                <w:bCs/>
                <w:szCs w:val="21"/>
              </w:rPr>
            </w:pPr>
            <w:r>
              <w:rPr>
                <w:rFonts w:ascii="宋体" w:hAnsi="宋体" w:hint="eastAsia"/>
                <w:b/>
                <w:bCs/>
                <w:szCs w:val="21"/>
              </w:rPr>
              <w:t>单位</w:t>
            </w:r>
          </w:p>
        </w:tc>
        <w:tc>
          <w:tcPr>
            <w:tcW w:w="900" w:type="dxa"/>
          </w:tcPr>
          <w:p w:rsidR="00BE2BDF" w:rsidRDefault="008E72BC">
            <w:pPr>
              <w:spacing w:line="400" w:lineRule="exact"/>
              <w:jc w:val="center"/>
              <w:rPr>
                <w:rFonts w:ascii="宋体" w:hAnsi="宋体"/>
                <w:b/>
                <w:bCs/>
                <w:szCs w:val="21"/>
              </w:rPr>
            </w:pPr>
            <w:r>
              <w:rPr>
                <w:rFonts w:ascii="宋体" w:hAnsi="宋体" w:hint="eastAsia"/>
                <w:b/>
                <w:bCs/>
                <w:szCs w:val="21"/>
              </w:rPr>
              <w:t>数量</w:t>
            </w:r>
          </w:p>
        </w:tc>
        <w:tc>
          <w:tcPr>
            <w:tcW w:w="1080" w:type="dxa"/>
          </w:tcPr>
          <w:p w:rsidR="00BE2BDF" w:rsidRDefault="008E72BC">
            <w:pPr>
              <w:spacing w:line="400" w:lineRule="exact"/>
              <w:jc w:val="center"/>
              <w:rPr>
                <w:rFonts w:ascii="宋体" w:hAnsi="宋体"/>
                <w:b/>
                <w:bCs/>
                <w:szCs w:val="21"/>
              </w:rPr>
            </w:pPr>
            <w:r>
              <w:rPr>
                <w:rFonts w:ascii="宋体" w:hAnsi="宋体" w:hint="eastAsia"/>
                <w:b/>
                <w:bCs/>
                <w:szCs w:val="21"/>
              </w:rPr>
              <w:t>单价</w:t>
            </w:r>
          </w:p>
        </w:tc>
        <w:tc>
          <w:tcPr>
            <w:tcW w:w="2654" w:type="dxa"/>
          </w:tcPr>
          <w:p w:rsidR="00BE2BDF" w:rsidRDefault="008E72BC">
            <w:pPr>
              <w:spacing w:line="400" w:lineRule="exact"/>
              <w:jc w:val="center"/>
              <w:rPr>
                <w:rFonts w:ascii="宋体" w:hAnsi="宋体"/>
                <w:b/>
                <w:bCs/>
                <w:szCs w:val="21"/>
              </w:rPr>
            </w:pPr>
            <w:r>
              <w:rPr>
                <w:rFonts w:ascii="宋体" w:hAnsi="宋体" w:hint="eastAsia"/>
                <w:b/>
                <w:bCs/>
                <w:szCs w:val="21"/>
              </w:rPr>
              <w:t>金额（元）</w:t>
            </w:r>
          </w:p>
        </w:tc>
      </w:tr>
      <w:tr w:rsidR="00BE2BDF">
        <w:trPr>
          <w:trHeight w:val="279"/>
        </w:trPr>
        <w:tc>
          <w:tcPr>
            <w:tcW w:w="562" w:type="dxa"/>
          </w:tcPr>
          <w:p w:rsidR="00BE2BDF" w:rsidRDefault="008E72BC">
            <w:pPr>
              <w:spacing w:line="400" w:lineRule="exact"/>
              <w:rPr>
                <w:rFonts w:ascii="宋体" w:hAnsi="宋体"/>
                <w:b/>
                <w:bCs/>
                <w:szCs w:val="21"/>
              </w:rPr>
            </w:pPr>
            <w:r>
              <w:rPr>
                <w:rFonts w:ascii="宋体" w:hAnsi="宋体" w:hint="eastAsia"/>
                <w:b/>
                <w:bCs/>
                <w:szCs w:val="21"/>
              </w:rPr>
              <w:t>1</w:t>
            </w:r>
          </w:p>
        </w:tc>
        <w:tc>
          <w:tcPr>
            <w:tcW w:w="2246"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900" w:type="dxa"/>
          </w:tcPr>
          <w:p w:rsidR="00BE2BDF" w:rsidRDefault="00BE2BDF">
            <w:pPr>
              <w:spacing w:line="400" w:lineRule="exact"/>
              <w:rPr>
                <w:rFonts w:ascii="宋体" w:hAnsi="宋体"/>
                <w:b/>
                <w:bCs/>
                <w:szCs w:val="21"/>
              </w:rPr>
            </w:pPr>
          </w:p>
        </w:tc>
        <w:tc>
          <w:tcPr>
            <w:tcW w:w="1080" w:type="dxa"/>
          </w:tcPr>
          <w:p w:rsidR="00BE2BDF" w:rsidRDefault="00BE2BDF">
            <w:pPr>
              <w:spacing w:line="400" w:lineRule="exact"/>
              <w:rPr>
                <w:rFonts w:ascii="宋体" w:hAnsi="宋体"/>
                <w:b/>
                <w:bCs/>
                <w:szCs w:val="21"/>
              </w:rPr>
            </w:pPr>
          </w:p>
        </w:tc>
        <w:tc>
          <w:tcPr>
            <w:tcW w:w="2654" w:type="dxa"/>
          </w:tcPr>
          <w:p w:rsidR="00BE2BDF" w:rsidRDefault="00BE2BDF">
            <w:pPr>
              <w:spacing w:line="400" w:lineRule="exact"/>
              <w:rPr>
                <w:rFonts w:ascii="宋体" w:hAnsi="宋体"/>
                <w:b/>
                <w:bCs/>
                <w:szCs w:val="21"/>
              </w:rPr>
            </w:pPr>
          </w:p>
        </w:tc>
      </w:tr>
      <w:tr w:rsidR="00BE2BDF">
        <w:tc>
          <w:tcPr>
            <w:tcW w:w="562" w:type="dxa"/>
          </w:tcPr>
          <w:p w:rsidR="00BE2BDF" w:rsidRDefault="008E72BC">
            <w:pPr>
              <w:spacing w:line="400" w:lineRule="exact"/>
              <w:rPr>
                <w:rFonts w:ascii="宋体" w:hAnsi="宋体"/>
                <w:b/>
                <w:bCs/>
                <w:szCs w:val="21"/>
              </w:rPr>
            </w:pPr>
            <w:r>
              <w:rPr>
                <w:rFonts w:ascii="宋体" w:hAnsi="宋体" w:hint="eastAsia"/>
                <w:b/>
                <w:bCs/>
                <w:szCs w:val="21"/>
              </w:rPr>
              <w:t>2</w:t>
            </w:r>
          </w:p>
        </w:tc>
        <w:tc>
          <w:tcPr>
            <w:tcW w:w="2246"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900" w:type="dxa"/>
          </w:tcPr>
          <w:p w:rsidR="00BE2BDF" w:rsidRDefault="00BE2BDF">
            <w:pPr>
              <w:spacing w:line="400" w:lineRule="exact"/>
              <w:rPr>
                <w:rFonts w:ascii="宋体" w:hAnsi="宋体"/>
                <w:b/>
                <w:bCs/>
                <w:szCs w:val="21"/>
              </w:rPr>
            </w:pPr>
          </w:p>
        </w:tc>
        <w:tc>
          <w:tcPr>
            <w:tcW w:w="1080" w:type="dxa"/>
          </w:tcPr>
          <w:p w:rsidR="00BE2BDF" w:rsidRDefault="00BE2BDF">
            <w:pPr>
              <w:spacing w:line="400" w:lineRule="exact"/>
              <w:rPr>
                <w:rFonts w:ascii="宋体" w:hAnsi="宋体"/>
                <w:b/>
                <w:bCs/>
                <w:szCs w:val="21"/>
              </w:rPr>
            </w:pPr>
          </w:p>
        </w:tc>
        <w:tc>
          <w:tcPr>
            <w:tcW w:w="2654" w:type="dxa"/>
          </w:tcPr>
          <w:p w:rsidR="00BE2BDF" w:rsidRDefault="00BE2BDF">
            <w:pPr>
              <w:spacing w:line="400" w:lineRule="exact"/>
              <w:rPr>
                <w:rFonts w:ascii="宋体" w:hAnsi="宋体"/>
                <w:b/>
                <w:bCs/>
                <w:szCs w:val="21"/>
              </w:rPr>
            </w:pPr>
          </w:p>
        </w:tc>
      </w:tr>
      <w:tr w:rsidR="00BE2BDF">
        <w:tc>
          <w:tcPr>
            <w:tcW w:w="562" w:type="dxa"/>
          </w:tcPr>
          <w:p w:rsidR="00BE2BDF" w:rsidRDefault="008E72BC">
            <w:pPr>
              <w:spacing w:line="400" w:lineRule="exact"/>
              <w:rPr>
                <w:rFonts w:ascii="宋体" w:hAnsi="宋体"/>
                <w:b/>
                <w:bCs/>
                <w:szCs w:val="21"/>
              </w:rPr>
            </w:pPr>
            <w:r>
              <w:rPr>
                <w:rFonts w:ascii="宋体" w:hAnsi="宋体" w:hint="eastAsia"/>
                <w:b/>
                <w:bCs/>
                <w:szCs w:val="21"/>
              </w:rPr>
              <w:t>3</w:t>
            </w:r>
          </w:p>
        </w:tc>
        <w:tc>
          <w:tcPr>
            <w:tcW w:w="2246"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900" w:type="dxa"/>
          </w:tcPr>
          <w:p w:rsidR="00BE2BDF" w:rsidRDefault="00BE2BDF">
            <w:pPr>
              <w:spacing w:line="400" w:lineRule="exact"/>
              <w:rPr>
                <w:rFonts w:ascii="宋体" w:hAnsi="宋体"/>
                <w:b/>
                <w:bCs/>
                <w:szCs w:val="21"/>
              </w:rPr>
            </w:pPr>
          </w:p>
        </w:tc>
        <w:tc>
          <w:tcPr>
            <w:tcW w:w="1080" w:type="dxa"/>
          </w:tcPr>
          <w:p w:rsidR="00BE2BDF" w:rsidRDefault="00BE2BDF">
            <w:pPr>
              <w:spacing w:line="400" w:lineRule="exact"/>
              <w:rPr>
                <w:rFonts w:ascii="宋体" w:hAnsi="宋体"/>
                <w:b/>
                <w:bCs/>
                <w:szCs w:val="21"/>
              </w:rPr>
            </w:pPr>
          </w:p>
        </w:tc>
        <w:tc>
          <w:tcPr>
            <w:tcW w:w="2654" w:type="dxa"/>
          </w:tcPr>
          <w:p w:rsidR="00BE2BDF" w:rsidRDefault="00BE2BDF">
            <w:pPr>
              <w:spacing w:line="400" w:lineRule="exact"/>
              <w:rPr>
                <w:rFonts w:ascii="宋体" w:hAnsi="宋体"/>
                <w:b/>
                <w:bCs/>
                <w:szCs w:val="21"/>
              </w:rPr>
            </w:pPr>
          </w:p>
        </w:tc>
      </w:tr>
      <w:tr w:rsidR="00BE2BDF">
        <w:tc>
          <w:tcPr>
            <w:tcW w:w="562" w:type="dxa"/>
          </w:tcPr>
          <w:p w:rsidR="00BE2BDF" w:rsidRDefault="008E72BC">
            <w:pPr>
              <w:spacing w:line="400" w:lineRule="exact"/>
              <w:rPr>
                <w:rFonts w:ascii="宋体" w:hAnsi="宋体"/>
                <w:b/>
                <w:bCs/>
                <w:szCs w:val="21"/>
              </w:rPr>
            </w:pPr>
            <w:r>
              <w:rPr>
                <w:rFonts w:ascii="宋体" w:hAnsi="宋体" w:hint="eastAsia"/>
                <w:b/>
                <w:bCs/>
                <w:szCs w:val="21"/>
              </w:rPr>
              <w:t>4</w:t>
            </w:r>
          </w:p>
        </w:tc>
        <w:tc>
          <w:tcPr>
            <w:tcW w:w="2246"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900" w:type="dxa"/>
          </w:tcPr>
          <w:p w:rsidR="00BE2BDF" w:rsidRDefault="00BE2BDF">
            <w:pPr>
              <w:spacing w:line="400" w:lineRule="exact"/>
              <w:rPr>
                <w:rFonts w:ascii="宋体" w:hAnsi="宋体"/>
                <w:b/>
                <w:bCs/>
                <w:szCs w:val="21"/>
              </w:rPr>
            </w:pPr>
          </w:p>
        </w:tc>
        <w:tc>
          <w:tcPr>
            <w:tcW w:w="1080" w:type="dxa"/>
          </w:tcPr>
          <w:p w:rsidR="00BE2BDF" w:rsidRDefault="00BE2BDF">
            <w:pPr>
              <w:spacing w:line="400" w:lineRule="exact"/>
              <w:rPr>
                <w:rFonts w:ascii="宋体" w:hAnsi="宋体"/>
                <w:b/>
                <w:bCs/>
                <w:szCs w:val="21"/>
              </w:rPr>
            </w:pPr>
          </w:p>
        </w:tc>
        <w:tc>
          <w:tcPr>
            <w:tcW w:w="2654" w:type="dxa"/>
          </w:tcPr>
          <w:p w:rsidR="00BE2BDF" w:rsidRDefault="00BE2BDF">
            <w:pPr>
              <w:spacing w:line="400" w:lineRule="exact"/>
              <w:rPr>
                <w:rFonts w:ascii="宋体" w:hAnsi="宋体"/>
                <w:b/>
                <w:bCs/>
                <w:szCs w:val="21"/>
              </w:rPr>
            </w:pPr>
          </w:p>
        </w:tc>
      </w:tr>
      <w:tr w:rsidR="00BE2BDF">
        <w:tc>
          <w:tcPr>
            <w:tcW w:w="562" w:type="dxa"/>
          </w:tcPr>
          <w:p w:rsidR="00BE2BDF" w:rsidRDefault="008E72BC">
            <w:pPr>
              <w:spacing w:line="400" w:lineRule="exact"/>
              <w:rPr>
                <w:rFonts w:ascii="宋体" w:hAnsi="宋体"/>
                <w:b/>
                <w:bCs/>
                <w:szCs w:val="21"/>
              </w:rPr>
            </w:pPr>
            <w:r>
              <w:rPr>
                <w:rFonts w:ascii="宋体" w:hAnsi="宋体" w:hint="eastAsia"/>
                <w:b/>
                <w:bCs/>
                <w:szCs w:val="21"/>
              </w:rPr>
              <w:t>5</w:t>
            </w:r>
          </w:p>
        </w:tc>
        <w:tc>
          <w:tcPr>
            <w:tcW w:w="2246"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900" w:type="dxa"/>
          </w:tcPr>
          <w:p w:rsidR="00BE2BDF" w:rsidRDefault="00BE2BDF">
            <w:pPr>
              <w:spacing w:line="400" w:lineRule="exact"/>
              <w:rPr>
                <w:rFonts w:ascii="宋体" w:hAnsi="宋体"/>
                <w:b/>
                <w:bCs/>
                <w:szCs w:val="21"/>
              </w:rPr>
            </w:pPr>
          </w:p>
        </w:tc>
        <w:tc>
          <w:tcPr>
            <w:tcW w:w="1080" w:type="dxa"/>
          </w:tcPr>
          <w:p w:rsidR="00BE2BDF" w:rsidRDefault="00BE2BDF">
            <w:pPr>
              <w:spacing w:line="400" w:lineRule="exact"/>
              <w:rPr>
                <w:rFonts w:ascii="宋体" w:hAnsi="宋体"/>
                <w:b/>
                <w:bCs/>
                <w:szCs w:val="21"/>
              </w:rPr>
            </w:pPr>
          </w:p>
        </w:tc>
        <w:tc>
          <w:tcPr>
            <w:tcW w:w="2654" w:type="dxa"/>
          </w:tcPr>
          <w:p w:rsidR="00BE2BDF" w:rsidRDefault="00BE2BDF">
            <w:pPr>
              <w:spacing w:line="400" w:lineRule="exact"/>
              <w:rPr>
                <w:rFonts w:ascii="宋体" w:hAnsi="宋体"/>
                <w:b/>
                <w:bCs/>
                <w:szCs w:val="21"/>
              </w:rPr>
            </w:pPr>
          </w:p>
        </w:tc>
      </w:tr>
      <w:tr w:rsidR="00BE2BDF">
        <w:tc>
          <w:tcPr>
            <w:tcW w:w="562" w:type="dxa"/>
          </w:tcPr>
          <w:p w:rsidR="00BE2BDF" w:rsidRDefault="008E72BC">
            <w:pPr>
              <w:spacing w:line="400" w:lineRule="exact"/>
              <w:rPr>
                <w:rFonts w:ascii="宋体" w:hAnsi="宋体"/>
                <w:b/>
                <w:bCs/>
                <w:szCs w:val="21"/>
              </w:rPr>
            </w:pPr>
            <w:r>
              <w:rPr>
                <w:rFonts w:ascii="宋体" w:hAnsi="宋体" w:hint="eastAsia"/>
                <w:b/>
                <w:bCs/>
                <w:szCs w:val="21"/>
              </w:rPr>
              <w:t>6</w:t>
            </w:r>
          </w:p>
        </w:tc>
        <w:tc>
          <w:tcPr>
            <w:tcW w:w="2246"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900" w:type="dxa"/>
          </w:tcPr>
          <w:p w:rsidR="00BE2BDF" w:rsidRDefault="00BE2BDF">
            <w:pPr>
              <w:spacing w:line="400" w:lineRule="exact"/>
              <w:rPr>
                <w:rFonts w:ascii="宋体" w:hAnsi="宋体"/>
                <w:b/>
                <w:bCs/>
                <w:szCs w:val="21"/>
              </w:rPr>
            </w:pPr>
          </w:p>
        </w:tc>
        <w:tc>
          <w:tcPr>
            <w:tcW w:w="1080" w:type="dxa"/>
          </w:tcPr>
          <w:p w:rsidR="00BE2BDF" w:rsidRDefault="00BE2BDF">
            <w:pPr>
              <w:spacing w:line="400" w:lineRule="exact"/>
              <w:rPr>
                <w:rFonts w:ascii="宋体" w:hAnsi="宋体"/>
                <w:b/>
                <w:bCs/>
                <w:szCs w:val="21"/>
              </w:rPr>
            </w:pPr>
          </w:p>
        </w:tc>
        <w:tc>
          <w:tcPr>
            <w:tcW w:w="2654" w:type="dxa"/>
          </w:tcPr>
          <w:p w:rsidR="00BE2BDF" w:rsidRDefault="00BE2BDF">
            <w:pPr>
              <w:spacing w:line="400" w:lineRule="exact"/>
              <w:rPr>
                <w:rFonts w:ascii="宋体" w:hAnsi="宋体"/>
                <w:b/>
                <w:bCs/>
                <w:szCs w:val="21"/>
              </w:rPr>
            </w:pPr>
          </w:p>
        </w:tc>
      </w:tr>
      <w:tr w:rsidR="00BE2BDF">
        <w:tc>
          <w:tcPr>
            <w:tcW w:w="562" w:type="dxa"/>
          </w:tcPr>
          <w:p w:rsidR="00BE2BDF" w:rsidRDefault="008E72BC">
            <w:pPr>
              <w:spacing w:line="400" w:lineRule="exact"/>
              <w:rPr>
                <w:rFonts w:ascii="宋体" w:hAnsi="宋体"/>
                <w:b/>
                <w:bCs/>
                <w:szCs w:val="21"/>
              </w:rPr>
            </w:pPr>
            <w:r>
              <w:rPr>
                <w:rFonts w:ascii="宋体" w:hAnsi="宋体" w:hint="eastAsia"/>
                <w:b/>
                <w:bCs/>
                <w:szCs w:val="21"/>
              </w:rPr>
              <w:t>7</w:t>
            </w:r>
          </w:p>
        </w:tc>
        <w:tc>
          <w:tcPr>
            <w:tcW w:w="2246"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1080" w:type="dxa"/>
          </w:tcPr>
          <w:p w:rsidR="00BE2BDF" w:rsidRDefault="00BE2BDF">
            <w:pPr>
              <w:spacing w:line="400" w:lineRule="exact"/>
              <w:rPr>
                <w:rFonts w:ascii="宋体" w:hAnsi="宋体"/>
                <w:bCs/>
                <w:szCs w:val="21"/>
              </w:rPr>
            </w:pPr>
          </w:p>
        </w:tc>
        <w:tc>
          <w:tcPr>
            <w:tcW w:w="900" w:type="dxa"/>
          </w:tcPr>
          <w:p w:rsidR="00BE2BDF" w:rsidRDefault="00BE2BDF">
            <w:pPr>
              <w:spacing w:line="400" w:lineRule="exact"/>
              <w:rPr>
                <w:rFonts w:ascii="宋体" w:hAnsi="宋体"/>
                <w:b/>
                <w:bCs/>
                <w:szCs w:val="21"/>
              </w:rPr>
            </w:pPr>
          </w:p>
        </w:tc>
        <w:tc>
          <w:tcPr>
            <w:tcW w:w="1080" w:type="dxa"/>
          </w:tcPr>
          <w:p w:rsidR="00BE2BDF" w:rsidRDefault="00BE2BDF">
            <w:pPr>
              <w:spacing w:line="400" w:lineRule="exact"/>
              <w:rPr>
                <w:rFonts w:ascii="宋体" w:hAnsi="宋体"/>
                <w:b/>
                <w:bCs/>
                <w:szCs w:val="21"/>
              </w:rPr>
            </w:pPr>
          </w:p>
        </w:tc>
        <w:tc>
          <w:tcPr>
            <w:tcW w:w="2654" w:type="dxa"/>
          </w:tcPr>
          <w:p w:rsidR="00BE2BDF" w:rsidRDefault="00BE2BDF">
            <w:pPr>
              <w:spacing w:line="400" w:lineRule="exact"/>
              <w:rPr>
                <w:rFonts w:ascii="宋体" w:hAnsi="宋体"/>
                <w:b/>
                <w:bCs/>
                <w:szCs w:val="21"/>
              </w:rPr>
            </w:pPr>
          </w:p>
        </w:tc>
      </w:tr>
      <w:tr w:rsidR="00BE2BDF">
        <w:tc>
          <w:tcPr>
            <w:tcW w:w="2808" w:type="dxa"/>
            <w:gridSpan w:val="2"/>
            <w:vMerge w:val="restart"/>
          </w:tcPr>
          <w:p w:rsidR="00BE2BDF" w:rsidRDefault="00BE2BDF">
            <w:pPr>
              <w:spacing w:line="400" w:lineRule="exact"/>
              <w:jc w:val="center"/>
              <w:rPr>
                <w:rFonts w:ascii="宋体" w:hAnsi="宋体"/>
                <w:b/>
                <w:bCs/>
                <w:szCs w:val="21"/>
              </w:rPr>
            </w:pPr>
          </w:p>
          <w:p w:rsidR="00BE2BDF" w:rsidRDefault="008E72BC">
            <w:pPr>
              <w:spacing w:line="400" w:lineRule="exact"/>
              <w:jc w:val="center"/>
              <w:rPr>
                <w:rFonts w:ascii="宋体" w:hAnsi="宋体"/>
                <w:b/>
                <w:bCs/>
                <w:szCs w:val="21"/>
              </w:rPr>
            </w:pPr>
            <w:r>
              <w:rPr>
                <w:rFonts w:ascii="宋体" w:hAnsi="宋体" w:hint="eastAsia"/>
                <w:b/>
                <w:bCs/>
                <w:szCs w:val="21"/>
              </w:rPr>
              <w:t>合计</w:t>
            </w:r>
          </w:p>
        </w:tc>
        <w:tc>
          <w:tcPr>
            <w:tcW w:w="6794" w:type="dxa"/>
            <w:gridSpan w:val="5"/>
            <w:tcBorders>
              <w:right w:val="single" w:sz="4" w:space="0" w:color="auto"/>
            </w:tcBorders>
          </w:tcPr>
          <w:p w:rsidR="00BE2BDF" w:rsidRDefault="008E72BC">
            <w:pPr>
              <w:spacing w:line="400" w:lineRule="exact"/>
              <w:rPr>
                <w:rFonts w:ascii="宋体" w:hAnsi="宋体"/>
                <w:b/>
                <w:bCs/>
                <w:szCs w:val="21"/>
              </w:rPr>
            </w:pPr>
            <w:r>
              <w:rPr>
                <w:rFonts w:ascii="宋体" w:hAnsi="宋体" w:hint="eastAsia"/>
                <w:bCs/>
                <w:szCs w:val="21"/>
              </w:rPr>
              <w:t>人民币（大写）    拾     万    仟佰     拾     元</w:t>
            </w:r>
          </w:p>
        </w:tc>
      </w:tr>
      <w:tr w:rsidR="00BE2BDF">
        <w:tc>
          <w:tcPr>
            <w:tcW w:w="2808" w:type="dxa"/>
            <w:gridSpan w:val="2"/>
            <w:vMerge/>
          </w:tcPr>
          <w:p w:rsidR="00BE2BDF" w:rsidRDefault="00BE2BDF">
            <w:pPr>
              <w:rPr>
                <w:rFonts w:ascii="宋体" w:hAnsi="宋体"/>
              </w:rPr>
            </w:pPr>
          </w:p>
        </w:tc>
        <w:tc>
          <w:tcPr>
            <w:tcW w:w="6794" w:type="dxa"/>
            <w:gridSpan w:val="5"/>
            <w:tcBorders>
              <w:right w:val="single" w:sz="4" w:space="0" w:color="auto"/>
            </w:tcBorders>
          </w:tcPr>
          <w:p w:rsidR="00BE2BDF" w:rsidRDefault="008E72BC">
            <w:pPr>
              <w:spacing w:line="400" w:lineRule="exact"/>
              <w:rPr>
                <w:rFonts w:ascii="宋体" w:hAnsi="宋体"/>
                <w:bCs/>
                <w:szCs w:val="21"/>
              </w:rPr>
            </w:pPr>
            <w:r>
              <w:rPr>
                <w:rFonts w:ascii="宋体" w:hAnsi="宋体" w:hint="eastAsia"/>
                <w:bCs/>
                <w:szCs w:val="21"/>
              </w:rPr>
              <w:t>人民币（小写）￥</w:t>
            </w:r>
          </w:p>
        </w:tc>
      </w:tr>
      <w:tr w:rsidR="00BE2BDF">
        <w:trPr>
          <w:trHeight w:val="1235"/>
        </w:trPr>
        <w:tc>
          <w:tcPr>
            <w:tcW w:w="9602" w:type="dxa"/>
            <w:gridSpan w:val="7"/>
          </w:tcPr>
          <w:p w:rsidR="00BE2BDF" w:rsidRDefault="008E72BC">
            <w:pPr>
              <w:spacing w:line="400" w:lineRule="exact"/>
              <w:rPr>
                <w:rFonts w:ascii="宋体" w:hAnsi="宋体"/>
                <w:bCs/>
                <w:szCs w:val="21"/>
              </w:rPr>
            </w:pPr>
            <w:r>
              <w:rPr>
                <w:rFonts w:ascii="宋体" w:hAnsi="宋体" w:hint="eastAsia"/>
                <w:bCs/>
                <w:szCs w:val="21"/>
              </w:rPr>
              <w:t>报价单位（盖章）：</w:t>
            </w:r>
          </w:p>
          <w:p w:rsidR="00BE2BDF" w:rsidRDefault="00BE2BDF">
            <w:pPr>
              <w:spacing w:line="400" w:lineRule="exact"/>
              <w:rPr>
                <w:rFonts w:ascii="宋体" w:hAnsi="宋体"/>
                <w:bCs/>
                <w:szCs w:val="21"/>
              </w:rPr>
            </w:pPr>
          </w:p>
          <w:p w:rsidR="00BE2BDF" w:rsidRDefault="008E72BC">
            <w:pPr>
              <w:spacing w:line="400" w:lineRule="exact"/>
              <w:rPr>
                <w:rFonts w:ascii="宋体" w:hAnsi="宋体"/>
                <w:bCs/>
                <w:szCs w:val="21"/>
              </w:rPr>
            </w:pPr>
            <w:r>
              <w:rPr>
                <w:rFonts w:ascii="宋体" w:hAnsi="宋体" w:hint="eastAsia"/>
                <w:bCs/>
                <w:szCs w:val="21"/>
              </w:rPr>
              <w:t>法定代表人或其授权委托人签字：</w:t>
            </w:r>
          </w:p>
          <w:p w:rsidR="00BE2BDF" w:rsidRDefault="008E72BC">
            <w:pPr>
              <w:spacing w:line="400" w:lineRule="exact"/>
              <w:rPr>
                <w:rFonts w:ascii="宋体" w:hAnsi="宋体"/>
                <w:bCs/>
                <w:szCs w:val="21"/>
              </w:rPr>
            </w:pPr>
            <w:r>
              <w:rPr>
                <w:rFonts w:ascii="宋体" w:hAnsi="宋体" w:hint="eastAsia"/>
                <w:bCs/>
                <w:szCs w:val="21"/>
              </w:rPr>
              <w:t xml:space="preserve">                                                      时间：201   年   月  日</w:t>
            </w:r>
          </w:p>
        </w:tc>
      </w:tr>
    </w:tbl>
    <w:p w:rsidR="00BE2BDF" w:rsidRDefault="00BE2BDF">
      <w:pPr>
        <w:spacing w:line="400" w:lineRule="exact"/>
        <w:rPr>
          <w:rFonts w:ascii="宋体" w:hAnsi="宋体"/>
          <w:sz w:val="28"/>
        </w:rPr>
      </w:pPr>
    </w:p>
    <w:p w:rsidR="00BE2BDF" w:rsidRDefault="008E72BC">
      <w:pPr>
        <w:spacing w:line="400" w:lineRule="exact"/>
        <w:rPr>
          <w:rFonts w:ascii="宋体" w:hAnsi="宋体"/>
          <w:b/>
          <w:bCs/>
          <w:sz w:val="28"/>
        </w:rPr>
      </w:pPr>
      <w:r>
        <w:rPr>
          <w:rFonts w:ascii="宋体" w:hAnsi="宋体" w:hint="eastAsia"/>
          <w:b/>
          <w:bCs/>
          <w:sz w:val="28"/>
        </w:rPr>
        <w:t xml:space="preserve">   二、配置及技术标准详细说明。</w:t>
      </w:r>
    </w:p>
    <w:p w:rsidR="00BE2BDF" w:rsidRDefault="008E72BC">
      <w:pPr>
        <w:spacing w:line="400" w:lineRule="exact"/>
        <w:rPr>
          <w:rFonts w:ascii="宋体" w:hAnsi="宋体" w:cs="仿宋_GB2312"/>
          <w:sz w:val="28"/>
          <w:szCs w:val="28"/>
        </w:rPr>
      </w:pPr>
      <w:r>
        <w:rPr>
          <w:rFonts w:ascii="宋体" w:hAnsi="宋体" w:cs="仿宋_GB2312" w:hint="eastAsia"/>
          <w:sz w:val="28"/>
          <w:szCs w:val="28"/>
        </w:rPr>
        <w:t>（按第三部分询价项目内容及要求一览表中 “配置要求”制作，逐条如实填写，内容完整，应注明商品品牌、型号，加盖单位公章。）</w:t>
      </w:r>
    </w:p>
    <w:p w:rsidR="00BE2BDF" w:rsidRDefault="008E72BC">
      <w:pPr>
        <w:spacing w:line="400" w:lineRule="exact"/>
        <w:rPr>
          <w:rFonts w:ascii="宋体" w:hAnsi="宋体" w:cs="仿宋_GB2312"/>
          <w:sz w:val="28"/>
          <w:szCs w:val="28"/>
        </w:rPr>
      </w:pPr>
      <w:r>
        <w:rPr>
          <w:rFonts w:ascii="宋体" w:hAnsi="宋体" w:cs="仿宋_GB2312" w:hint="eastAsia"/>
          <w:sz w:val="28"/>
          <w:szCs w:val="28"/>
        </w:rPr>
        <w:t xml:space="preserve">    格式可自定，也可参照附件：</w:t>
      </w:r>
      <w:r>
        <w:rPr>
          <w:rFonts w:ascii="宋体" w:hAnsi="宋体" w:hint="eastAsia"/>
          <w:b/>
          <w:bCs/>
          <w:sz w:val="28"/>
          <w:szCs w:val="28"/>
        </w:rPr>
        <w:t>询价项目内容及要求一览表。</w:t>
      </w:r>
    </w:p>
    <w:p w:rsidR="00BE2BDF" w:rsidRDefault="008E72BC">
      <w:pPr>
        <w:spacing w:line="400" w:lineRule="exact"/>
        <w:rPr>
          <w:rFonts w:ascii="宋体" w:hAnsi="宋体"/>
          <w:b/>
          <w:bCs/>
          <w:sz w:val="28"/>
        </w:rPr>
      </w:pPr>
      <w:r>
        <w:rPr>
          <w:rFonts w:ascii="宋体" w:hAnsi="宋体" w:hint="eastAsia"/>
          <w:b/>
          <w:bCs/>
          <w:sz w:val="28"/>
        </w:rPr>
        <w:t xml:space="preserve">   三、商务条款说明。</w:t>
      </w:r>
      <w:r>
        <w:rPr>
          <w:rFonts w:ascii="宋体" w:hAnsi="宋体" w:cs="仿宋_GB2312" w:hint="eastAsia"/>
          <w:sz w:val="28"/>
          <w:szCs w:val="28"/>
        </w:rPr>
        <w:t>（按第三部分商务说明及要求制作，逐条如实填写，内容完整，且加盖单位公章。）</w:t>
      </w:r>
    </w:p>
    <w:p w:rsidR="00BE2BDF" w:rsidRDefault="008E72BC">
      <w:pPr>
        <w:spacing w:line="400" w:lineRule="exact"/>
        <w:ind w:firstLineChars="147" w:firstLine="413"/>
        <w:rPr>
          <w:rFonts w:ascii="宋体" w:hAnsi="宋体"/>
          <w:b/>
          <w:bCs/>
          <w:sz w:val="28"/>
        </w:rPr>
      </w:pPr>
      <w:r>
        <w:rPr>
          <w:rFonts w:ascii="宋体" w:hAnsi="宋体" w:hint="eastAsia"/>
          <w:b/>
          <w:bCs/>
          <w:sz w:val="28"/>
        </w:rPr>
        <w:t>四、其他内容说明。</w:t>
      </w:r>
    </w:p>
    <w:p w:rsidR="00BE2BDF" w:rsidRDefault="008E72BC">
      <w:pPr>
        <w:spacing w:line="400" w:lineRule="exact"/>
        <w:ind w:firstLineChars="147" w:firstLine="413"/>
        <w:rPr>
          <w:rFonts w:ascii="宋体" w:hAnsi="宋体"/>
          <w:b/>
          <w:bCs/>
          <w:sz w:val="28"/>
        </w:rPr>
      </w:pPr>
      <w:r>
        <w:rPr>
          <w:rFonts w:ascii="宋体" w:hAnsi="宋体" w:hint="eastAsia"/>
          <w:b/>
          <w:bCs/>
          <w:sz w:val="28"/>
        </w:rPr>
        <w:t>五、</w:t>
      </w:r>
      <w:r>
        <w:rPr>
          <w:rFonts w:ascii="宋体" w:hAnsi="宋体" w:hint="eastAsia"/>
          <w:b/>
          <w:bCs/>
          <w:sz w:val="30"/>
          <w:szCs w:val="30"/>
        </w:rPr>
        <w:t>响应方资质证明文件</w:t>
      </w:r>
    </w:p>
    <w:p w:rsidR="00BE2BDF" w:rsidRDefault="008E72BC">
      <w:pPr>
        <w:spacing w:line="400" w:lineRule="exact"/>
        <w:ind w:firstLineChars="150" w:firstLine="452"/>
        <w:rPr>
          <w:rFonts w:ascii="宋体" w:hAnsi="宋体"/>
          <w:b/>
          <w:bCs/>
          <w:sz w:val="30"/>
          <w:szCs w:val="30"/>
        </w:rPr>
      </w:pPr>
      <w:r>
        <w:rPr>
          <w:rFonts w:ascii="宋体" w:hAnsi="宋体" w:hint="eastAsia"/>
          <w:b/>
          <w:bCs/>
          <w:sz w:val="30"/>
          <w:szCs w:val="30"/>
        </w:rPr>
        <w:t>（一）《企业法人营业执照》复印件加盖单位公章；</w:t>
      </w:r>
    </w:p>
    <w:p w:rsidR="00BE2BDF" w:rsidRDefault="008E72BC">
      <w:pPr>
        <w:spacing w:line="400" w:lineRule="exact"/>
        <w:ind w:firstLineChars="150" w:firstLine="452"/>
        <w:rPr>
          <w:rFonts w:ascii="宋体" w:hAnsi="宋体"/>
          <w:b/>
          <w:bCs/>
          <w:sz w:val="30"/>
          <w:szCs w:val="30"/>
        </w:rPr>
      </w:pPr>
      <w:r>
        <w:rPr>
          <w:rFonts w:ascii="宋体" w:hAnsi="宋体" w:hint="eastAsia"/>
          <w:b/>
          <w:bCs/>
          <w:sz w:val="30"/>
          <w:szCs w:val="30"/>
        </w:rPr>
        <w:t>（二）《组织机构代码证》复印件加盖单位公章；</w:t>
      </w:r>
    </w:p>
    <w:p w:rsidR="00BE2BDF" w:rsidRDefault="008E72BC">
      <w:pPr>
        <w:spacing w:line="400" w:lineRule="exact"/>
        <w:ind w:leftChars="-133" w:left="-279" w:firstLineChars="250" w:firstLine="753"/>
        <w:rPr>
          <w:rFonts w:ascii="宋体" w:hAnsi="宋体"/>
          <w:b/>
          <w:bCs/>
          <w:sz w:val="30"/>
          <w:szCs w:val="30"/>
        </w:rPr>
      </w:pPr>
      <w:r>
        <w:rPr>
          <w:rFonts w:ascii="宋体" w:hAnsi="宋体" w:hint="eastAsia"/>
          <w:b/>
          <w:bCs/>
          <w:sz w:val="30"/>
          <w:szCs w:val="30"/>
        </w:rPr>
        <w:t>（三）《税务登记证》复印件加盖单位公章；</w:t>
      </w:r>
    </w:p>
    <w:p w:rsidR="00BE2BDF" w:rsidRDefault="008E72BC">
      <w:pPr>
        <w:spacing w:line="340" w:lineRule="exact"/>
        <w:jc w:val="center"/>
        <w:rPr>
          <w:rFonts w:ascii="宋体" w:hAnsi="宋体"/>
          <w:b/>
          <w:bCs/>
          <w:sz w:val="32"/>
        </w:rPr>
      </w:pPr>
      <w:r>
        <w:rPr>
          <w:rFonts w:ascii="宋体" w:hAnsi="宋体" w:hint="eastAsia"/>
          <w:b/>
          <w:bCs/>
          <w:sz w:val="30"/>
          <w:szCs w:val="30"/>
        </w:rPr>
        <w:t>（四）法定代表人身份证明书和</w:t>
      </w:r>
      <w:r>
        <w:rPr>
          <w:rFonts w:ascii="宋体" w:hAnsi="宋体" w:hint="eastAsia"/>
          <w:b/>
          <w:bCs/>
          <w:sz w:val="32"/>
        </w:rPr>
        <w:t>法定代表人授权委托书</w:t>
      </w:r>
    </w:p>
    <w:p w:rsidR="00BE2BDF" w:rsidRDefault="008E72BC">
      <w:pPr>
        <w:tabs>
          <w:tab w:val="center" w:pos="4153"/>
        </w:tabs>
        <w:spacing w:line="400" w:lineRule="exact"/>
        <w:jc w:val="left"/>
        <w:rPr>
          <w:rFonts w:ascii="宋体" w:hAnsi="宋体"/>
          <w:b/>
          <w:bCs/>
          <w:sz w:val="30"/>
          <w:szCs w:val="30"/>
        </w:rPr>
      </w:pPr>
      <w:r>
        <w:rPr>
          <w:rFonts w:ascii="宋体" w:hAnsi="宋体" w:hint="eastAsia"/>
          <w:b/>
          <w:bCs/>
          <w:sz w:val="30"/>
          <w:szCs w:val="30"/>
        </w:rPr>
        <w:t>（格式附后）</w:t>
      </w:r>
    </w:p>
    <w:p w:rsidR="00BE2BDF" w:rsidRDefault="008E72BC">
      <w:pPr>
        <w:tabs>
          <w:tab w:val="center" w:pos="4153"/>
        </w:tabs>
        <w:spacing w:line="400" w:lineRule="exact"/>
        <w:jc w:val="left"/>
        <w:rPr>
          <w:rFonts w:ascii="宋体" w:hAnsi="宋体" w:cs="仿宋_GB2312"/>
          <w:b/>
          <w:bCs/>
          <w:color w:val="000000"/>
          <w:sz w:val="32"/>
          <w:szCs w:val="32"/>
        </w:rPr>
      </w:pPr>
      <w:r>
        <w:rPr>
          <w:rFonts w:ascii="宋体" w:hAnsi="宋体" w:hint="eastAsia"/>
          <w:b/>
          <w:bCs/>
          <w:sz w:val="30"/>
          <w:szCs w:val="30"/>
        </w:rPr>
        <w:t xml:space="preserve">   （五）</w:t>
      </w:r>
      <w:r>
        <w:rPr>
          <w:rFonts w:ascii="宋体" w:hAnsi="宋体" w:cs="仿宋_GB2312" w:hint="eastAsia"/>
          <w:b/>
          <w:bCs/>
          <w:color w:val="000000"/>
          <w:sz w:val="32"/>
          <w:szCs w:val="32"/>
        </w:rPr>
        <w:t>无重大违法记录声明（格式附后）</w:t>
      </w:r>
    </w:p>
    <w:p w:rsidR="00BE2BDF" w:rsidRDefault="00BE2BDF">
      <w:pPr>
        <w:tabs>
          <w:tab w:val="center" w:pos="4153"/>
        </w:tabs>
        <w:spacing w:line="400" w:lineRule="exact"/>
        <w:jc w:val="left"/>
        <w:rPr>
          <w:rFonts w:ascii="宋体" w:hAnsi="宋体" w:cs="仿宋_GB2312"/>
          <w:b/>
          <w:bCs/>
          <w:color w:val="000000"/>
          <w:sz w:val="32"/>
          <w:szCs w:val="32"/>
        </w:rPr>
      </w:pPr>
    </w:p>
    <w:p w:rsidR="00BE2BDF" w:rsidRDefault="008E72BC">
      <w:pPr>
        <w:spacing w:line="400" w:lineRule="exact"/>
        <w:jc w:val="center"/>
        <w:rPr>
          <w:rFonts w:ascii="宋体" w:hAnsi="宋体"/>
          <w:b/>
          <w:bCs/>
          <w:sz w:val="28"/>
        </w:rPr>
      </w:pPr>
      <w:r>
        <w:rPr>
          <w:rFonts w:ascii="宋体" w:hAnsi="宋体" w:hint="eastAsia"/>
          <w:b/>
          <w:bCs/>
          <w:sz w:val="30"/>
          <w:szCs w:val="30"/>
        </w:rPr>
        <w:t>法定代表人身份证明书（格式）</w:t>
      </w:r>
    </w:p>
    <w:p w:rsidR="00BE2BDF" w:rsidRDefault="00BE2BDF">
      <w:pPr>
        <w:spacing w:line="400" w:lineRule="exact"/>
        <w:rPr>
          <w:rFonts w:ascii="宋体" w:hAnsi="宋体"/>
          <w:b/>
          <w:bCs/>
          <w:sz w:val="28"/>
        </w:rPr>
      </w:pPr>
    </w:p>
    <w:p w:rsidR="00BE2BDF" w:rsidRDefault="008E72BC">
      <w:pPr>
        <w:spacing w:line="400" w:lineRule="exact"/>
        <w:rPr>
          <w:rFonts w:ascii="宋体" w:hAnsi="宋体"/>
          <w:sz w:val="28"/>
        </w:rPr>
      </w:pPr>
      <w:r>
        <w:rPr>
          <w:rFonts w:ascii="宋体" w:hAnsi="宋体" w:hint="eastAsia"/>
          <w:b/>
          <w:bCs/>
          <w:sz w:val="28"/>
        </w:rPr>
        <w:t>项目名称：</w:t>
      </w:r>
      <w:r>
        <w:rPr>
          <w:rFonts w:ascii="宋体" w:hAnsi="宋体" w:hint="eastAsia"/>
          <w:sz w:val="28"/>
        </w:rPr>
        <w:t>____________________</w:t>
      </w:r>
    </w:p>
    <w:p w:rsidR="00BE2BDF" w:rsidRDefault="00BE2BDF">
      <w:pPr>
        <w:spacing w:line="400" w:lineRule="exact"/>
        <w:rPr>
          <w:rFonts w:ascii="宋体" w:hAnsi="宋体"/>
          <w:sz w:val="28"/>
        </w:rPr>
      </w:pPr>
    </w:p>
    <w:p w:rsidR="00BE2BDF" w:rsidRDefault="008E72BC">
      <w:pPr>
        <w:spacing w:line="560" w:lineRule="exact"/>
        <w:rPr>
          <w:rFonts w:ascii="宋体" w:hAnsi="宋体"/>
          <w:sz w:val="32"/>
        </w:rPr>
      </w:pPr>
      <w:r>
        <w:rPr>
          <w:rFonts w:ascii="宋体" w:hAnsi="宋体" w:hint="eastAsia"/>
          <w:bCs/>
          <w:sz w:val="28"/>
        </w:rPr>
        <w:t>致：重庆市医药卫生学校</w:t>
      </w:r>
    </w:p>
    <w:p w:rsidR="00BE2BDF" w:rsidRDefault="008E72BC">
      <w:pPr>
        <w:tabs>
          <w:tab w:val="center" w:pos="4153"/>
        </w:tabs>
        <w:spacing w:line="560" w:lineRule="exact"/>
        <w:ind w:firstLineChars="200" w:firstLine="560"/>
        <w:rPr>
          <w:rFonts w:ascii="宋体" w:hAnsi="宋体"/>
          <w:sz w:val="28"/>
        </w:rPr>
      </w:pPr>
      <w:r>
        <w:rPr>
          <w:rFonts w:ascii="宋体" w:hAnsi="宋体" w:hint="eastAsia"/>
          <w:sz w:val="28"/>
        </w:rPr>
        <w:t>_________（法定代表人姓名）在_____________________（报价方名称）任_________（职务名称）职务，是_____________________（报价方名称）的法定代表人。</w:t>
      </w:r>
    </w:p>
    <w:p w:rsidR="00BE2BDF" w:rsidRDefault="008E72BC">
      <w:pPr>
        <w:tabs>
          <w:tab w:val="center" w:pos="4153"/>
        </w:tabs>
        <w:spacing w:line="400" w:lineRule="exact"/>
        <w:rPr>
          <w:rFonts w:ascii="宋体" w:hAnsi="宋体"/>
          <w:sz w:val="28"/>
        </w:rPr>
      </w:pPr>
      <w:r>
        <w:rPr>
          <w:rFonts w:ascii="宋体" w:hAnsi="宋体" w:hint="eastAsia"/>
          <w:sz w:val="28"/>
        </w:rPr>
        <w:t xml:space="preserve">    特此证明。</w:t>
      </w:r>
    </w:p>
    <w:p w:rsidR="00BE2BDF" w:rsidRDefault="00BE2BDF">
      <w:pPr>
        <w:tabs>
          <w:tab w:val="center" w:pos="4153"/>
        </w:tabs>
        <w:spacing w:line="400" w:lineRule="exact"/>
        <w:rPr>
          <w:rFonts w:ascii="宋体" w:hAnsi="宋体"/>
          <w:sz w:val="32"/>
        </w:rPr>
      </w:pPr>
    </w:p>
    <w:p w:rsidR="00BE2BDF" w:rsidRDefault="00BE2BDF">
      <w:pPr>
        <w:tabs>
          <w:tab w:val="center" w:pos="4153"/>
        </w:tabs>
        <w:spacing w:line="400" w:lineRule="exact"/>
        <w:rPr>
          <w:rFonts w:ascii="宋体" w:hAnsi="宋体"/>
          <w:sz w:val="32"/>
        </w:rPr>
      </w:pPr>
    </w:p>
    <w:p w:rsidR="00BE2BDF" w:rsidRDefault="008E72BC">
      <w:pPr>
        <w:tabs>
          <w:tab w:val="center" w:pos="4153"/>
        </w:tabs>
        <w:spacing w:line="400" w:lineRule="exact"/>
        <w:rPr>
          <w:rFonts w:ascii="宋体" w:hAnsi="宋体"/>
          <w:sz w:val="28"/>
        </w:rPr>
      </w:pPr>
      <w:r>
        <w:rPr>
          <w:rFonts w:ascii="宋体" w:hAnsi="宋体" w:hint="eastAsia"/>
          <w:sz w:val="28"/>
        </w:rPr>
        <w:t>附：法定代表人地址：_____________________________</w:t>
      </w:r>
    </w:p>
    <w:p w:rsidR="00BE2BDF" w:rsidRDefault="008E72BC">
      <w:pPr>
        <w:tabs>
          <w:tab w:val="center" w:pos="4153"/>
        </w:tabs>
        <w:spacing w:line="400" w:lineRule="exact"/>
        <w:ind w:firstLineChars="200" w:firstLine="560"/>
        <w:rPr>
          <w:rFonts w:ascii="宋体" w:hAnsi="宋体"/>
          <w:sz w:val="28"/>
        </w:rPr>
      </w:pPr>
      <w:r>
        <w:rPr>
          <w:rFonts w:ascii="宋体" w:hAnsi="宋体" w:hint="eastAsia"/>
          <w:sz w:val="28"/>
        </w:rPr>
        <w:t>联  系  电  话：_____________</w:t>
      </w:r>
    </w:p>
    <w:p w:rsidR="00BE2BDF" w:rsidRDefault="00BE2BDF">
      <w:pPr>
        <w:spacing w:line="340" w:lineRule="exact"/>
        <w:rPr>
          <w:rFonts w:ascii="宋体" w:hAnsi="宋体"/>
          <w:b/>
          <w:bCs/>
          <w:sz w:val="28"/>
        </w:rPr>
      </w:pPr>
    </w:p>
    <w:p w:rsidR="00BE2BDF" w:rsidRDefault="008E72BC">
      <w:pPr>
        <w:spacing w:line="340" w:lineRule="exact"/>
        <w:rPr>
          <w:rFonts w:ascii="宋体" w:hAnsi="宋体"/>
          <w:b/>
          <w:bCs/>
          <w:sz w:val="28"/>
        </w:rPr>
      </w:pPr>
      <w:r>
        <w:rPr>
          <w:rFonts w:ascii="宋体" w:hAnsi="宋体" w:hint="eastAsia"/>
          <w:b/>
          <w:bCs/>
          <w:sz w:val="28"/>
        </w:rPr>
        <w:t xml:space="preserve">    法定代表人身份证复印件加盖单位公章</w:t>
      </w: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8E72BC">
      <w:pPr>
        <w:spacing w:line="400" w:lineRule="exact"/>
        <w:jc w:val="right"/>
        <w:rPr>
          <w:rFonts w:ascii="宋体" w:hAnsi="宋体"/>
          <w:sz w:val="28"/>
        </w:rPr>
      </w:pPr>
      <w:r>
        <w:rPr>
          <w:rFonts w:ascii="宋体" w:hAnsi="宋体" w:hint="eastAsia"/>
          <w:sz w:val="28"/>
        </w:rPr>
        <w:t>报价方（盖章）__________</w:t>
      </w:r>
    </w:p>
    <w:p w:rsidR="00BE2BDF" w:rsidRDefault="00BE2BDF">
      <w:pPr>
        <w:spacing w:line="400" w:lineRule="exact"/>
        <w:jc w:val="right"/>
        <w:rPr>
          <w:rFonts w:ascii="宋体" w:hAnsi="宋体"/>
          <w:sz w:val="28"/>
        </w:rPr>
      </w:pPr>
    </w:p>
    <w:p w:rsidR="00BE2BDF" w:rsidRDefault="008E72BC">
      <w:pPr>
        <w:spacing w:line="340" w:lineRule="exact"/>
        <w:jc w:val="right"/>
        <w:rPr>
          <w:rFonts w:ascii="宋体" w:hAnsi="宋体"/>
          <w:b/>
          <w:bCs/>
          <w:sz w:val="28"/>
        </w:rPr>
      </w:pPr>
      <w:r>
        <w:rPr>
          <w:rFonts w:ascii="宋体" w:hAnsi="宋体" w:hint="eastAsia"/>
          <w:sz w:val="28"/>
        </w:rPr>
        <w:t xml:space="preserve">日    期：   年  月  日 </w:t>
      </w: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340" w:lineRule="exact"/>
        <w:rPr>
          <w:rFonts w:ascii="宋体" w:hAnsi="宋体"/>
          <w:b/>
          <w:bCs/>
          <w:sz w:val="28"/>
        </w:rPr>
      </w:pPr>
    </w:p>
    <w:p w:rsidR="00BE2BDF" w:rsidRDefault="008E72BC">
      <w:pPr>
        <w:spacing w:line="340" w:lineRule="exact"/>
        <w:jc w:val="center"/>
        <w:rPr>
          <w:rFonts w:ascii="宋体" w:hAnsi="宋体"/>
          <w:b/>
          <w:bCs/>
          <w:sz w:val="32"/>
        </w:rPr>
      </w:pPr>
      <w:r>
        <w:rPr>
          <w:rFonts w:ascii="宋体" w:hAnsi="宋体" w:hint="eastAsia"/>
          <w:b/>
          <w:bCs/>
          <w:sz w:val="32"/>
        </w:rPr>
        <w:lastRenderedPageBreak/>
        <w:t>法定代表人授权委托书（格式）</w:t>
      </w:r>
    </w:p>
    <w:p w:rsidR="00BE2BDF" w:rsidRDefault="00BE2BDF">
      <w:pPr>
        <w:spacing w:line="340" w:lineRule="exact"/>
        <w:jc w:val="center"/>
        <w:rPr>
          <w:rFonts w:ascii="宋体" w:hAnsi="宋体"/>
          <w:b/>
          <w:bCs/>
          <w:sz w:val="32"/>
        </w:rPr>
      </w:pPr>
    </w:p>
    <w:p w:rsidR="00BE2BDF" w:rsidRDefault="00BE2BDF">
      <w:pPr>
        <w:spacing w:line="340" w:lineRule="exact"/>
        <w:jc w:val="center"/>
        <w:rPr>
          <w:rFonts w:ascii="宋体" w:hAnsi="宋体"/>
          <w:b/>
          <w:bCs/>
          <w:sz w:val="32"/>
        </w:rPr>
      </w:pPr>
    </w:p>
    <w:p w:rsidR="00BE2BDF" w:rsidRDefault="00BE2BDF">
      <w:pPr>
        <w:spacing w:line="340" w:lineRule="exact"/>
        <w:jc w:val="center"/>
        <w:rPr>
          <w:rFonts w:ascii="宋体" w:hAnsi="宋体"/>
          <w:b/>
          <w:bCs/>
          <w:sz w:val="32"/>
        </w:rPr>
      </w:pPr>
    </w:p>
    <w:p w:rsidR="00BE2BDF" w:rsidRDefault="008E72BC">
      <w:pPr>
        <w:spacing w:line="400" w:lineRule="exact"/>
        <w:rPr>
          <w:rFonts w:ascii="宋体" w:hAnsi="宋体"/>
          <w:sz w:val="28"/>
        </w:rPr>
      </w:pPr>
      <w:r>
        <w:rPr>
          <w:rFonts w:ascii="宋体" w:hAnsi="宋体" w:hint="eastAsia"/>
          <w:b/>
          <w:bCs/>
          <w:sz w:val="28"/>
        </w:rPr>
        <w:t>项目名称：</w:t>
      </w:r>
      <w:r>
        <w:rPr>
          <w:rFonts w:ascii="宋体" w:hAnsi="宋体" w:hint="eastAsia"/>
          <w:sz w:val="28"/>
        </w:rPr>
        <w:t>____________________</w:t>
      </w:r>
    </w:p>
    <w:p w:rsidR="00BE2BDF" w:rsidRDefault="00BE2BDF">
      <w:pPr>
        <w:spacing w:line="400" w:lineRule="exact"/>
        <w:rPr>
          <w:rFonts w:ascii="宋体" w:hAnsi="宋体"/>
          <w:sz w:val="28"/>
        </w:rPr>
      </w:pPr>
    </w:p>
    <w:p w:rsidR="00BE2BDF" w:rsidRDefault="008E72BC">
      <w:pPr>
        <w:spacing w:line="560" w:lineRule="exact"/>
        <w:rPr>
          <w:rFonts w:ascii="宋体" w:hAnsi="宋体"/>
          <w:sz w:val="32"/>
        </w:rPr>
      </w:pPr>
      <w:r>
        <w:rPr>
          <w:rFonts w:ascii="宋体" w:hAnsi="宋体" w:hint="eastAsia"/>
          <w:bCs/>
          <w:sz w:val="28"/>
        </w:rPr>
        <w:t>致：重庆市医药卫生学校</w:t>
      </w:r>
    </w:p>
    <w:p w:rsidR="00BE2BDF" w:rsidRDefault="008E72BC">
      <w:pPr>
        <w:spacing w:line="400" w:lineRule="exact"/>
        <w:rPr>
          <w:rFonts w:ascii="宋体" w:hAnsi="宋体"/>
          <w:sz w:val="28"/>
        </w:rPr>
      </w:pPr>
      <w:r>
        <w:rPr>
          <w:rFonts w:ascii="宋体" w:hAnsi="宋体" w:hint="eastAsia"/>
          <w:sz w:val="28"/>
        </w:rPr>
        <w:t>___________________（报价方名称）是中华人民共和国合法企业，法定地址__________________________。</w:t>
      </w:r>
    </w:p>
    <w:p w:rsidR="00BE2BDF" w:rsidRDefault="008E72BC">
      <w:pPr>
        <w:spacing w:line="400" w:lineRule="exact"/>
        <w:ind w:firstLineChars="200" w:firstLine="560"/>
        <w:rPr>
          <w:rFonts w:ascii="宋体" w:hAnsi="宋体"/>
          <w:sz w:val="28"/>
        </w:rPr>
      </w:pPr>
      <w:r>
        <w:rPr>
          <w:rFonts w:ascii="宋体" w:hAnsi="宋体" w:hint="eastAsia"/>
          <w:sz w:val="28"/>
        </w:rPr>
        <w:t>__________（报价方法定代表人姓名）特授权_________（被授权人姓名及身份证号码）代表我单位全权办理上述项目的报价、签约等具体工作，并签署全部有关的文件、协议及合同。</w:t>
      </w:r>
    </w:p>
    <w:p w:rsidR="00BE2BDF" w:rsidRDefault="008E72BC">
      <w:pPr>
        <w:spacing w:line="400" w:lineRule="exact"/>
        <w:ind w:firstLineChars="200" w:firstLine="560"/>
        <w:rPr>
          <w:rFonts w:ascii="宋体" w:hAnsi="宋体"/>
          <w:sz w:val="28"/>
        </w:rPr>
      </w:pPr>
      <w:r>
        <w:rPr>
          <w:rFonts w:ascii="宋体" w:hAnsi="宋体" w:hint="eastAsia"/>
          <w:sz w:val="28"/>
        </w:rPr>
        <w:t>我单位对被授权人的签名负全部责任。</w:t>
      </w:r>
    </w:p>
    <w:p w:rsidR="00BE2BDF" w:rsidRDefault="008E72BC">
      <w:pPr>
        <w:spacing w:line="400" w:lineRule="exact"/>
        <w:ind w:firstLineChars="200" w:firstLine="560"/>
        <w:rPr>
          <w:rFonts w:ascii="宋体" w:hAnsi="宋体"/>
          <w:sz w:val="28"/>
        </w:rPr>
      </w:pPr>
      <w:r>
        <w:rPr>
          <w:rFonts w:ascii="宋体" w:hAnsi="宋体" w:hint="eastAsia"/>
          <w:sz w:val="28"/>
        </w:rPr>
        <w:t>在撤消授权的书面通知以前，本授权书一直有效。被授权人签署的所有文件（在授权书有效期内签署的）不因授权的撤消而失效。</w:t>
      </w:r>
      <w:r>
        <w:rPr>
          <w:rFonts w:ascii="宋体" w:hAnsi="宋体" w:hint="eastAsia"/>
          <w:sz w:val="28"/>
        </w:rPr>
        <w:tab/>
      </w:r>
    </w:p>
    <w:p w:rsidR="00BE2BDF" w:rsidRDefault="00BE2BDF">
      <w:pPr>
        <w:spacing w:line="340" w:lineRule="exact"/>
        <w:rPr>
          <w:rFonts w:ascii="宋体" w:hAnsi="宋体" w:cs="仿宋_GB2312"/>
          <w:color w:val="000000"/>
          <w:sz w:val="28"/>
          <w:szCs w:val="28"/>
        </w:rPr>
      </w:pPr>
    </w:p>
    <w:p w:rsidR="00BE2BDF" w:rsidRDefault="008E72BC">
      <w:pPr>
        <w:spacing w:line="340" w:lineRule="exact"/>
        <w:rPr>
          <w:rFonts w:ascii="宋体" w:hAnsi="宋体" w:cs="仿宋_GB2312"/>
          <w:b/>
          <w:bCs/>
          <w:sz w:val="28"/>
        </w:rPr>
      </w:pPr>
      <w:r>
        <w:rPr>
          <w:rFonts w:ascii="宋体" w:hAnsi="宋体" w:cs="仿宋_GB2312" w:hint="eastAsia"/>
          <w:color w:val="000000"/>
          <w:sz w:val="28"/>
          <w:szCs w:val="28"/>
        </w:rPr>
        <w:t xml:space="preserve">    被授权人签名：             报价人法定代表人签名：</w:t>
      </w:r>
    </w:p>
    <w:p w:rsidR="00BE2BDF" w:rsidRDefault="00BE2BDF">
      <w:pPr>
        <w:tabs>
          <w:tab w:val="left" w:pos="6300"/>
        </w:tabs>
        <w:snapToGrid w:val="0"/>
        <w:spacing w:line="500" w:lineRule="exact"/>
        <w:ind w:firstLineChars="200" w:firstLine="560"/>
        <w:rPr>
          <w:rFonts w:ascii="宋体" w:hAnsi="宋体"/>
          <w:color w:val="000000"/>
          <w:sz w:val="28"/>
          <w:szCs w:val="28"/>
        </w:rPr>
      </w:pPr>
    </w:p>
    <w:p w:rsidR="00BE2BDF" w:rsidRDefault="00BE2BDF">
      <w:pPr>
        <w:spacing w:line="400" w:lineRule="exact"/>
        <w:ind w:firstLineChars="200" w:firstLine="560"/>
        <w:rPr>
          <w:rFonts w:ascii="宋体" w:hAnsi="宋体"/>
          <w:sz w:val="28"/>
        </w:rPr>
      </w:pPr>
    </w:p>
    <w:p w:rsidR="00BE2BDF" w:rsidRDefault="008E72BC">
      <w:pPr>
        <w:spacing w:line="400" w:lineRule="exact"/>
        <w:rPr>
          <w:rFonts w:ascii="宋体" w:hAnsi="宋体"/>
          <w:b/>
          <w:bCs/>
          <w:sz w:val="28"/>
        </w:rPr>
      </w:pPr>
      <w:r>
        <w:rPr>
          <w:rFonts w:ascii="宋体" w:hAnsi="宋体" w:hint="eastAsia"/>
          <w:sz w:val="28"/>
        </w:rPr>
        <w:t>附：</w:t>
      </w:r>
      <w:r>
        <w:rPr>
          <w:rFonts w:ascii="宋体" w:hAnsi="宋体" w:hint="eastAsia"/>
          <w:b/>
          <w:bCs/>
          <w:sz w:val="28"/>
        </w:rPr>
        <w:t>被授权人身份证复印件加盖单位公章</w:t>
      </w:r>
    </w:p>
    <w:p w:rsidR="00BE2BDF" w:rsidRDefault="00BE2BDF">
      <w:pPr>
        <w:spacing w:line="400" w:lineRule="exact"/>
        <w:rPr>
          <w:rFonts w:ascii="宋体" w:hAnsi="宋体"/>
          <w:b/>
          <w:bCs/>
          <w:sz w:val="28"/>
        </w:rPr>
      </w:pPr>
    </w:p>
    <w:p w:rsidR="00BE2BDF" w:rsidRDefault="00BE2BDF">
      <w:pPr>
        <w:spacing w:line="340" w:lineRule="exact"/>
        <w:rPr>
          <w:rFonts w:ascii="宋体" w:hAnsi="宋体"/>
          <w:b/>
          <w:bCs/>
          <w:sz w:val="28"/>
        </w:rPr>
      </w:pPr>
    </w:p>
    <w:p w:rsidR="00BE2BDF" w:rsidRDefault="00BE2BDF">
      <w:pPr>
        <w:spacing w:line="400" w:lineRule="exact"/>
        <w:jc w:val="right"/>
        <w:rPr>
          <w:rFonts w:ascii="宋体" w:hAnsi="宋体"/>
          <w:sz w:val="28"/>
        </w:rPr>
      </w:pPr>
    </w:p>
    <w:p w:rsidR="00BE2BDF" w:rsidRDefault="008E72BC">
      <w:pPr>
        <w:spacing w:line="400" w:lineRule="exact"/>
        <w:jc w:val="right"/>
        <w:rPr>
          <w:rFonts w:ascii="宋体" w:hAnsi="宋体"/>
          <w:sz w:val="28"/>
        </w:rPr>
      </w:pPr>
      <w:r>
        <w:rPr>
          <w:rFonts w:ascii="宋体" w:hAnsi="宋体" w:hint="eastAsia"/>
          <w:sz w:val="28"/>
        </w:rPr>
        <w:t>报价方（盖章）__________</w:t>
      </w:r>
    </w:p>
    <w:p w:rsidR="00BE2BDF" w:rsidRDefault="00BE2BDF">
      <w:pPr>
        <w:spacing w:line="400" w:lineRule="exact"/>
        <w:jc w:val="right"/>
        <w:rPr>
          <w:rFonts w:ascii="宋体" w:hAnsi="宋体"/>
          <w:sz w:val="28"/>
        </w:rPr>
      </w:pPr>
    </w:p>
    <w:p w:rsidR="00BE2BDF" w:rsidRDefault="008E72BC">
      <w:pPr>
        <w:spacing w:line="340" w:lineRule="exact"/>
        <w:jc w:val="right"/>
        <w:rPr>
          <w:rFonts w:ascii="宋体" w:hAnsi="宋体"/>
          <w:sz w:val="28"/>
        </w:rPr>
      </w:pPr>
      <w:r>
        <w:rPr>
          <w:rFonts w:ascii="宋体" w:hAnsi="宋体" w:hint="eastAsia"/>
          <w:sz w:val="28"/>
        </w:rPr>
        <w:t xml:space="preserve">日    期：   年  月  日 </w:t>
      </w:r>
    </w:p>
    <w:p w:rsidR="00BE2BDF" w:rsidRDefault="00BE2BDF">
      <w:pPr>
        <w:spacing w:line="340" w:lineRule="exact"/>
        <w:jc w:val="right"/>
        <w:rPr>
          <w:rFonts w:ascii="宋体" w:hAnsi="宋体"/>
          <w:sz w:val="28"/>
        </w:rPr>
      </w:pPr>
    </w:p>
    <w:p w:rsidR="00BE2BDF" w:rsidRDefault="00BE2BDF">
      <w:pPr>
        <w:spacing w:line="340" w:lineRule="exact"/>
        <w:jc w:val="right"/>
        <w:rPr>
          <w:rFonts w:ascii="宋体" w:hAnsi="宋体"/>
          <w:sz w:val="28"/>
        </w:rPr>
      </w:pPr>
    </w:p>
    <w:p w:rsidR="00BE2BDF" w:rsidRDefault="00BE2BDF">
      <w:pPr>
        <w:spacing w:line="340" w:lineRule="exact"/>
        <w:jc w:val="right"/>
        <w:rPr>
          <w:rFonts w:ascii="宋体" w:hAnsi="宋体"/>
          <w:sz w:val="28"/>
        </w:rPr>
      </w:pPr>
    </w:p>
    <w:p w:rsidR="00BE2BDF" w:rsidRDefault="00BE2BDF">
      <w:pPr>
        <w:spacing w:line="340" w:lineRule="exact"/>
        <w:jc w:val="right"/>
        <w:rPr>
          <w:rFonts w:ascii="宋体" w:hAnsi="宋体"/>
          <w:sz w:val="28"/>
        </w:rPr>
      </w:pPr>
    </w:p>
    <w:p w:rsidR="00BE2BDF" w:rsidRDefault="00BE2BDF">
      <w:pPr>
        <w:spacing w:line="340" w:lineRule="exact"/>
        <w:rPr>
          <w:rFonts w:ascii="宋体" w:hAnsi="宋体"/>
          <w:sz w:val="28"/>
        </w:rPr>
      </w:pPr>
    </w:p>
    <w:p w:rsidR="00BE2BDF" w:rsidRDefault="00BE2BDF">
      <w:pPr>
        <w:spacing w:line="340" w:lineRule="exact"/>
        <w:rPr>
          <w:rFonts w:ascii="宋体" w:hAnsi="宋体"/>
          <w:sz w:val="28"/>
        </w:rPr>
      </w:pPr>
    </w:p>
    <w:p w:rsidR="00BE2BDF" w:rsidRDefault="00BE2BDF">
      <w:pPr>
        <w:spacing w:line="340" w:lineRule="exact"/>
        <w:rPr>
          <w:rFonts w:ascii="宋体" w:hAnsi="宋体"/>
          <w:sz w:val="28"/>
        </w:rPr>
      </w:pPr>
    </w:p>
    <w:p w:rsidR="00BE2BDF" w:rsidRDefault="00BE2BDF">
      <w:pPr>
        <w:spacing w:line="340" w:lineRule="exact"/>
        <w:rPr>
          <w:rFonts w:ascii="宋体" w:hAnsi="宋体"/>
          <w:sz w:val="28"/>
        </w:rPr>
      </w:pPr>
    </w:p>
    <w:p w:rsidR="00BE2BDF" w:rsidRDefault="00BE2BDF">
      <w:pPr>
        <w:spacing w:line="340" w:lineRule="exact"/>
        <w:rPr>
          <w:rFonts w:ascii="宋体" w:hAnsi="宋体"/>
          <w:sz w:val="28"/>
        </w:rPr>
      </w:pPr>
    </w:p>
    <w:p w:rsidR="00BE2BDF" w:rsidRDefault="008E72BC">
      <w:pPr>
        <w:tabs>
          <w:tab w:val="left" w:pos="6300"/>
        </w:tabs>
        <w:snapToGrid w:val="0"/>
        <w:spacing w:line="500" w:lineRule="exact"/>
        <w:jc w:val="center"/>
        <w:rPr>
          <w:rFonts w:ascii="宋体" w:hAnsi="宋体" w:cs="仿宋_GB2312"/>
          <w:b/>
          <w:bCs/>
          <w:color w:val="000000"/>
          <w:sz w:val="32"/>
          <w:szCs w:val="32"/>
        </w:rPr>
      </w:pPr>
      <w:r>
        <w:rPr>
          <w:rFonts w:ascii="宋体" w:hAnsi="宋体" w:cs="仿宋_GB2312" w:hint="eastAsia"/>
          <w:b/>
          <w:bCs/>
          <w:color w:val="000000"/>
          <w:sz w:val="32"/>
          <w:szCs w:val="32"/>
        </w:rPr>
        <w:lastRenderedPageBreak/>
        <w:t>无重大违法记录声明（格式）</w:t>
      </w:r>
    </w:p>
    <w:p w:rsidR="00BE2BDF" w:rsidRDefault="00BE2BDF">
      <w:pPr>
        <w:tabs>
          <w:tab w:val="left" w:pos="6300"/>
        </w:tabs>
        <w:snapToGrid w:val="0"/>
        <w:spacing w:line="500" w:lineRule="exact"/>
        <w:jc w:val="center"/>
        <w:rPr>
          <w:rFonts w:ascii="宋体" w:hAnsi="宋体" w:cs="仿宋_GB2312"/>
          <w:b/>
          <w:bCs/>
          <w:color w:val="000000"/>
          <w:sz w:val="32"/>
          <w:szCs w:val="32"/>
        </w:rPr>
      </w:pPr>
    </w:p>
    <w:p w:rsidR="00BE2BDF" w:rsidRDefault="00BE2BDF">
      <w:pPr>
        <w:tabs>
          <w:tab w:val="left" w:pos="6300"/>
        </w:tabs>
        <w:snapToGrid w:val="0"/>
        <w:spacing w:line="500" w:lineRule="exact"/>
        <w:jc w:val="center"/>
        <w:rPr>
          <w:rFonts w:ascii="宋体" w:hAnsi="宋体" w:cs="仿宋_GB2312"/>
          <w:b/>
          <w:bCs/>
          <w:color w:val="000000"/>
          <w:sz w:val="32"/>
          <w:szCs w:val="32"/>
        </w:rPr>
      </w:pPr>
    </w:p>
    <w:p w:rsidR="00BE2BDF" w:rsidRDefault="008E72BC">
      <w:pPr>
        <w:tabs>
          <w:tab w:val="left" w:pos="6300"/>
        </w:tabs>
        <w:snapToGrid w:val="0"/>
        <w:spacing w:line="500" w:lineRule="exact"/>
        <w:ind w:firstLineChars="200" w:firstLine="560"/>
        <w:rPr>
          <w:rFonts w:ascii="宋体" w:hAnsi="宋体" w:cs="仿宋_GB2312"/>
          <w:color w:val="000000"/>
          <w:sz w:val="28"/>
          <w:szCs w:val="28"/>
          <w:u w:val="single"/>
        </w:rPr>
      </w:pPr>
      <w:r>
        <w:rPr>
          <w:rFonts w:ascii="宋体" w:hAnsi="宋体" w:cs="仿宋_GB2312" w:hint="eastAsia"/>
          <w:color w:val="000000"/>
          <w:sz w:val="28"/>
          <w:szCs w:val="28"/>
        </w:rPr>
        <w:t>采购项目名称：</w:t>
      </w:r>
    </w:p>
    <w:p w:rsidR="00BE2BDF" w:rsidRDefault="00BE2BDF">
      <w:pPr>
        <w:tabs>
          <w:tab w:val="left" w:pos="6300"/>
        </w:tabs>
        <w:snapToGrid w:val="0"/>
        <w:spacing w:line="500" w:lineRule="exact"/>
        <w:rPr>
          <w:rFonts w:ascii="宋体" w:hAnsi="宋体" w:cs="仿宋_GB2312"/>
          <w:color w:val="000000"/>
          <w:sz w:val="28"/>
          <w:szCs w:val="28"/>
        </w:rPr>
      </w:pPr>
    </w:p>
    <w:p w:rsidR="00BE2BDF" w:rsidRDefault="008E72BC">
      <w:pPr>
        <w:tabs>
          <w:tab w:val="left" w:pos="6300"/>
        </w:tabs>
        <w:snapToGrid w:val="0"/>
        <w:spacing w:line="500" w:lineRule="exact"/>
        <w:rPr>
          <w:rFonts w:ascii="宋体" w:hAnsi="宋体" w:cs="仿宋_GB2312"/>
          <w:color w:val="000000"/>
          <w:sz w:val="28"/>
          <w:szCs w:val="28"/>
        </w:rPr>
      </w:pPr>
      <w:r>
        <w:rPr>
          <w:rFonts w:ascii="宋体" w:hAnsi="宋体" w:cs="仿宋_GB2312" w:hint="eastAsia"/>
          <w:color w:val="000000"/>
          <w:sz w:val="28"/>
          <w:szCs w:val="28"/>
        </w:rPr>
        <w:t>致：重庆市医</w:t>
      </w:r>
      <w:r>
        <w:rPr>
          <w:rFonts w:ascii="宋体" w:hAnsi="宋体" w:cs="微软雅黑" w:hint="eastAsia"/>
          <w:color w:val="000000"/>
          <w:sz w:val="28"/>
          <w:szCs w:val="28"/>
        </w:rPr>
        <w:t>药卫</w:t>
      </w:r>
      <w:r>
        <w:rPr>
          <w:rFonts w:ascii="宋体" w:hAnsi="宋体" w:cs="___WRD_EMBED_SUB_354" w:hint="eastAsia"/>
          <w:color w:val="000000"/>
          <w:sz w:val="28"/>
          <w:szCs w:val="28"/>
        </w:rPr>
        <w:t>生学</w:t>
      </w:r>
      <w:r>
        <w:rPr>
          <w:rFonts w:ascii="宋体" w:hAnsi="宋体" w:cs="微软雅黑" w:hint="eastAsia"/>
          <w:color w:val="000000"/>
          <w:sz w:val="28"/>
          <w:szCs w:val="28"/>
        </w:rPr>
        <w:t>校</w:t>
      </w:r>
      <w:r>
        <w:rPr>
          <w:rFonts w:ascii="宋体" w:hAnsi="宋体" w:cs="仿宋_GB2312" w:hint="eastAsia"/>
          <w:color w:val="000000"/>
          <w:sz w:val="28"/>
          <w:szCs w:val="28"/>
        </w:rPr>
        <w:t>：</w:t>
      </w:r>
    </w:p>
    <w:p w:rsidR="00BE2BDF" w:rsidRDefault="008E72BC">
      <w:pPr>
        <w:tabs>
          <w:tab w:val="left" w:pos="6300"/>
        </w:tabs>
        <w:snapToGrid w:val="0"/>
        <w:spacing w:line="500" w:lineRule="exact"/>
        <w:rPr>
          <w:rFonts w:ascii="宋体" w:hAnsi="宋体" w:cs="仿宋_GB2312"/>
          <w:color w:val="000000"/>
          <w:sz w:val="28"/>
          <w:szCs w:val="28"/>
        </w:rPr>
      </w:pPr>
      <w:r>
        <w:rPr>
          <w:rFonts w:ascii="宋体" w:hAnsi="宋体" w:cs="仿宋_GB2312" w:hint="eastAsia"/>
          <w:color w:val="000000"/>
          <w:sz w:val="28"/>
          <w:szCs w:val="28"/>
        </w:rPr>
        <w:t>（报价方名称）郑重声明，我方参加本项目询价活动前三年内无重大违法活动记录，符合《政府采购法》规定的供应商资格条件。我方对此声明负全部法律责任。</w:t>
      </w:r>
    </w:p>
    <w:p w:rsidR="00BE2BDF" w:rsidRDefault="008E72BC">
      <w:pPr>
        <w:tabs>
          <w:tab w:val="left" w:pos="6300"/>
        </w:tabs>
        <w:snapToGrid w:val="0"/>
        <w:spacing w:line="500" w:lineRule="exact"/>
        <w:rPr>
          <w:rFonts w:ascii="宋体" w:hAnsi="宋体" w:cs="仿宋_GB2312"/>
          <w:color w:val="000000"/>
          <w:sz w:val="28"/>
          <w:szCs w:val="28"/>
        </w:rPr>
      </w:pPr>
      <w:r>
        <w:rPr>
          <w:rFonts w:ascii="宋体" w:hAnsi="宋体" w:cs="仿宋_GB2312" w:hint="eastAsia"/>
          <w:color w:val="000000"/>
          <w:sz w:val="28"/>
          <w:szCs w:val="28"/>
        </w:rPr>
        <w:t xml:space="preserve">    特此声明。</w:t>
      </w:r>
    </w:p>
    <w:p w:rsidR="00BE2BDF" w:rsidRDefault="00BE2BDF">
      <w:pPr>
        <w:tabs>
          <w:tab w:val="left" w:pos="6300"/>
        </w:tabs>
        <w:snapToGrid w:val="0"/>
        <w:spacing w:line="500" w:lineRule="exact"/>
        <w:jc w:val="center"/>
        <w:rPr>
          <w:rFonts w:ascii="宋体" w:hAnsi="宋体" w:cs="仿宋_GB2312"/>
          <w:color w:val="000000"/>
          <w:sz w:val="28"/>
          <w:szCs w:val="28"/>
        </w:rPr>
      </w:pPr>
    </w:p>
    <w:p w:rsidR="00BE2BDF" w:rsidRDefault="00BE2BDF">
      <w:pPr>
        <w:tabs>
          <w:tab w:val="left" w:pos="6300"/>
        </w:tabs>
        <w:snapToGrid w:val="0"/>
        <w:spacing w:line="500" w:lineRule="exact"/>
        <w:jc w:val="center"/>
        <w:rPr>
          <w:rFonts w:ascii="宋体" w:hAnsi="宋体" w:cs="仿宋_GB2312"/>
          <w:color w:val="000000"/>
          <w:sz w:val="28"/>
          <w:szCs w:val="28"/>
        </w:rPr>
      </w:pPr>
    </w:p>
    <w:p w:rsidR="00BE2BDF" w:rsidRDefault="00BE2BDF">
      <w:pPr>
        <w:tabs>
          <w:tab w:val="left" w:pos="6300"/>
        </w:tabs>
        <w:snapToGrid w:val="0"/>
        <w:spacing w:line="500" w:lineRule="exact"/>
        <w:rPr>
          <w:rFonts w:ascii="宋体" w:hAnsi="宋体" w:cs="仿宋_GB2312"/>
          <w:color w:val="000000"/>
          <w:sz w:val="28"/>
          <w:szCs w:val="28"/>
        </w:rPr>
      </w:pPr>
    </w:p>
    <w:p w:rsidR="00BE2BDF" w:rsidRDefault="00BE2BDF">
      <w:pPr>
        <w:tabs>
          <w:tab w:val="left" w:pos="6300"/>
        </w:tabs>
        <w:snapToGrid w:val="0"/>
        <w:spacing w:line="500" w:lineRule="exact"/>
        <w:rPr>
          <w:rFonts w:ascii="宋体" w:hAnsi="宋体" w:cs="仿宋_GB2312"/>
          <w:color w:val="000000"/>
          <w:sz w:val="28"/>
          <w:szCs w:val="28"/>
        </w:rPr>
      </w:pPr>
    </w:p>
    <w:p w:rsidR="00BE2BDF" w:rsidRDefault="008E72BC">
      <w:pPr>
        <w:tabs>
          <w:tab w:val="left" w:pos="6300"/>
        </w:tabs>
        <w:snapToGrid w:val="0"/>
        <w:spacing w:line="500" w:lineRule="exact"/>
        <w:ind w:firstLineChars="2200" w:firstLine="6160"/>
        <w:rPr>
          <w:rFonts w:ascii="宋体" w:hAnsi="宋体" w:cs="仿宋_GB2312"/>
          <w:color w:val="000000"/>
          <w:sz w:val="28"/>
          <w:szCs w:val="28"/>
        </w:rPr>
      </w:pPr>
      <w:r>
        <w:rPr>
          <w:rFonts w:ascii="宋体" w:hAnsi="宋体" w:cs="仿宋_GB2312" w:hint="eastAsia"/>
          <w:color w:val="000000"/>
          <w:sz w:val="28"/>
          <w:szCs w:val="28"/>
        </w:rPr>
        <w:t>（报价方公章）</w:t>
      </w:r>
    </w:p>
    <w:p w:rsidR="00BE2BDF" w:rsidRDefault="008E72BC">
      <w:pPr>
        <w:tabs>
          <w:tab w:val="left" w:pos="6300"/>
        </w:tabs>
        <w:snapToGrid w:val="0"/>
        <w:spacing w:line="500" w:lineRule="exact"/>
        <w:ind w:firstLineChars="2200" w:firstLine="6160"/>
        <w:rPr>
          <w:rFonts w:ascii="宋体" w:hAnsi="宋体" w:cs="仿宋_GB2312"/>
          <w:color w:val="000000"/>
          <w:sz w:val="28"/>
          <w:szCs w:val="28"/>
        </w:rPr>
      </w:pPr>
      <w:r>
        <w:rPr>
          <w:rFonts w:ascii="宋体" w:hAnsi="宋体" w:cs="仿宋_GB2312" w:hint="eastAsia"/>
          <w:color w:val="000000"/>
          <w:sz w:val="28"/>
          <w:szCs w:val="28"/>
        </w:rPr>
        <w:t>年   月   日</w:t>
      </w:r>
    </w:p>
    <w:p w:rsidR="00BE2BDF" w:rsidRDefault="00BE2BDF">
      <w:pPr>
        <w:spacing w:line="340" w:lineRule="exact"/>
        <w:jc w:val="center"/>
        <w:rPr>
          <w:rFonts w:ascii="宋体" w:hAnsi="宋体"/>
          <w:b/>
          <w:bCs/>
          <w:sz w:val="32"/>
        </w:rPr>
      </w:pPr>
    </w:p>
    <w:p w:rsidR="00BE2BDF" w:rsidRDefault="00BE2BDF">
      <w:pPr>
        <w:spacing w:line="340" w:lineRule="exact"/>
        <w:jc w:val="center"/>
        <w:rPr>
          <w:rFonts w:ascii="宋体" w:hAnsi="宋体"/>
          <w:b/>
          <w:bCs/>
          <w:sz w:val="32"/>
        </w:rPr>
      </w:pPr>
    </w:p>
    <w:p w:rsidR="00BE2BDF" w:rsidRDefault="00BE2BDF">
      <w:pPr>
        <w:spacing w:line="340" w:lineRule="exact"/>
        <w:jc w:val="center"/>
        <w:rPr>
          <w:rFonts w:ascii="宋体" w:hAnsi="宋体"/>
          <w:b/>
          <w:bCs/>
          <w:sz w:val="32"/>
        </w:rPr>
      </w:pPr>
    </w:p>
    <w:p w:rsidR="00BE2BDF" w:rsidRDefault="00BE2BDF">
      <w:pPr>
        <w:spacing w:line="400" w:lineRule="exact"/>
        <w:ind w:leftChars="-133" w:left="-279" w:firstLineChars="300" w:firstLine="904"/>
        <w:rPr>
          <w:rFonts w:ascii="宋体" w:hAnsi="宋体"/>
          <w:b/>
          <w:sz w:val="30"/>
          <w:szCs w:val="30"/>
        </w:rPr>
      </w:pPr>
    </w:p>
    <w:p w:rsidR="00BE2BDF" w:rsidRDefault="00BE2BDF">
      <w:pPr>
        <w:spacing w:line="400" w:lineRule="exact"/>
        <w:ind w:leftChars="-133" w:left="-279" w:firstLineChars="300" w:firstLine="904"/>
        <w:rPr>
          <w:rFonts w:ascii="宋体" w:hAnsi="宋体"/>
          <w:b/>
          <w:sz w:val="30"/>
          <w:szCs w:val="30"/>
        </w:rPr>
      </w:pPr>
    </w:p>
    <w:p w:rsidR="00BE2BDF" w:rsidRDefault="00BE2BDF">
      <w:pPr>
        <w:spacing w:line="400" w:lineRule="exact"/>
        <w:ind w:leftChars="-133" w:left="-279" w:firstLineChars="300" w:firstLine="904"/>
        <w:rPr>
          <w:rFonts w:ascii="宋体" w:hAnsi="宋体"/>
          <w:b/>
          <w:sz w:val="30"/>
          <w:szCs w:val="30"/>
        </w:rPr>
      </w:pPr>
    </w:p>
    <w:p w:rsidR="00BE2BDF" w:rsidRDefault="00BE2BDF">
      <w:pPr>
        <w:spacing w:line="400" w:lineRule="exact"/>
        <w:ind w:leftChars="-133" w:left="-279" w:firstLineChars="300" w:firstLine="904"/>
        <w:rPr>
          <w:rFonts w:ascii="宋体" w:hAnsi="宋体"/>
          <w:b/>
          <w:sz w:val="30"/>
          <w:szCs w:val="30"/>
        </w:rPr>
      </w:pPr>
    </w:p>
    <w:p w:rsidR="00BE2BDF" w:rsidRDefault="00BE2BDF">
      <w:pPr>
        <w:spacing w:line="400" w:lineRule="exact"/>
        <w:ind w:leftChars="-133" w:left="-279" w:firstLineChars="300" w:firstLine="904"/>
        <w:rPr>
          <w:rFonts w:ascii="宋体" w:hAnsi="宋体"/>
          <w:b/>
          <w:sz w:val="30"/>
          <w:szCs w:val="30"/>
        </w:rPr>
      </w:pPr>
    </w:p>
    <w:p w:rsidR="00BE2BDF" w:rsidRDefault="00BE2BDF">
      <w:pPr>
        <w:spacing w:line="400" w:lineRule="exact"/>
        <w:ind w:leftChars="-133" w:left="-279" w:firstLineChars="300" w:firstLine="904"/>
        <w:rPr>
          <w:rFonts w:ascii="宋体" w:hAnsi="宋体"/>
          <w:b/>
          <w:sz w:val="30"/>
          <w:szCs w:val="30"/>
        </w:rPr>
      </w:pPr>
    </w:p>
    <w:p w:rsidR="00BE2BDF" w:rsidRDefault="008E72BC">
      <w:pPr>
        <w:spacing w:line="560" w:lineRule="exact"/>
        <w:rPr>
          <w:rFonts w:ascii="宋体" w:hAnsi="宋体"/>
          <w:sz w:val="30"/>
          <w:szCs w:val="30"/>
        </w:rPr>
      </w:pPr>
      <w:r>
        <w:rPr>
          <w:rFonts w:ascii="宋体" w:hAnsi="宋体" w:hint="eastAsia"/>
          <w:b/>
          <w:sz w:val="30"/>
          <w:szCs w:val="30"/>
        </w:rPr>
        <w:t>说明：响应方获得成交资格后，应将相关资质证明文件（原件）交需方——重庆市</w:t>
      </w:r>
      <w:r>
        <w:rPr>
          <w:rFonts w:ascii="宋体" w:hAnsi="宋体" w:hint="eastAsia"/>
          <w:b/>
          <w:bCs/>
          <w:sz w:val="30"/>
          <w:szCs w:val="30"/>
        </w:rPr>
        <w:t>重庆市医药卫生学校</w:t>
      </w:r>
      <w:r>
        <w:rPr>
          <w:rFonts w:ascii="宋体" w:hAnsi="宋体" w:hint="eastAsia"/>
          <w:b/>
          <w:sz w:val="30"/>
          <w:szCs w:val="30"/>
        </w:rPr>
        <w:t>复核，否则将取消其成交资格。</w:t>
      </w:r>
    </w:p>
    <w:p w:rsidR="00BE2BDF" w:rsidRDefault="00BE2BDF">
      <w:pPr>
        <w:spacing w:line="400" w:lineRule="exact"/>
        <w:ind w:leftChars="-133" w:left="-279" w:firstLineChars="300" w:firstLine="900"/>
        <w:rPr>
          <w:rFonts w:ascii="宋体" w:hAnsi="宋体"/>
          <w:sz w:val="30"/>
          <w:szCs w:val="30"/>
        </w:rPr>
      </w:pPr>
    </w:p>
    <w:p w:rsidR="00BE2BDF" w:rsidRDefault="00BE2BDF">
      <w:pPr>
        <w:rPr>
          <w:rFonts w:ascii="宋体" w:hAnsi="宋体"/>
        </w:rPr>
      </w:pPr>
    </w:p>
    <w:sectPr w:rsidR="00BE2BDF" w:rsidSect="00BE2BDF">
      <w:headerReference w:type="default" r:id="rId7"/>
      <w:footerReference w:type="default" r:id="rId8"/>
      <w:pgSz w:w="11906" w:h="16838"/>
      <w:pgMar w:top="1440" w:right="1800" w:bottom="1440" w:left="1800" w:header="851" w:footer="992" w:gutter="0"/>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20411" w:rsidRDefault="00B20411" w:rsidP="00BE2BDF">
      <w:r>
        <w:separator/>
      </w:r>
    </w:p>
  </w:endnote>
  <w:endnote w:type="continuationSeparator" w:id="1">
    <w:p w:rsidR="00B20411" w:rsidRDefault="00B20411" w:rsidP="00BE2BDF">
      <w:r>
        <w:continuationSeparator/>
      </w:r>
    </w:p>
  </w:endnote>
</w:endnotes>
</file>

<file path=word/fontTable.xml><?xml version="1.0" encoding="utf-8"?>
<w:fonts xmlns:r="http://schemas.openxmlformats.org/officeDocument/2006/relationships" xmlns:w="http://schemas.openxmlformats.org/wordprocessingml/2006/main">
  <w:font w:name="DengXian">
    <w:altName w:val="Times New Roman"/>
    <w:panose1 w:val="00000000000000000000"/>
    <w:charset w:val="00"/>
    <w:family w:val="roman"/>
    <w:notTrueType/>
    <w:pitch w:val="default"/>
    <w:sig w:usb0="00000000" w:usb1="00000000" w:usb2="00000000" w:usb3="00000000" w:csb0="00000000"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modern"/>
    <w:pitch w:val="default"/>
    <w:sig w:usb0="00000000" w:usb1="00000000" w:usb2="00000000" w:usb3="00000000" w:csb0="00040000" w:csb1="00000000"/>
  </w:font>
  <w:font w:name="___WRD_EMBED_SUB_354">
    <w:altName w:val="宋体"/>
    <w:charset w:val="86"/>
    <w:family w:val="modern"/>
    <w:pitch w:val="default"/>
    <w:sig w:usb0="00000000" w:usb1="00000000" w:usb2="00000010" w:usb3="00000000" w:csb0="00040000" w:csb1="00000000"/>
  </w:font>
  <w:font w:name="___WRD_EMBED_SUB_567">
    <w:altName w:val="宋体"/>
    <w:charset w:val="86"/>
    <w:family w:val="script"/>
    <w:pitch w:val="default"/>
    <w:sig w:usb0="00000000" w:usb1="00000000" w:usb2="00000000" w:usb3="00000000" w:csb0="00040000" w:csb1="00000000"/>
  </w:font>
  <w:font w:name="方正仿宋_GBK">
    <w:altName w:val="Arial Unicode MS"/>
    <w:charset w:val="86"/>
    <w:family w:val="script"/>
    <w:pitch w:val="default"/>
    <w:sig w:usb0="00000000" w:usb1="080E0000" w:usb2="00000000" w:usb3="00000000" w:csb0="00040000" w:csb1="00000000"/>
  </w:font>
  <w:font w:name="DengXian Light">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BDF" w:rsidRDefault="008E72BC">
    <w:pPr>
      <w:pStyle w:val="a3"/>
      <w:jc w:val="center"/>
    </w:pPr>
    <w:r>
      <w:rPr>
        <w:rFonts w:hint="eastAsia"/>
        <w:kern w:val="0"/>
        <w:szCs w:val="21"/>
      </w:rPr>
      <w:t>第</w:t>
    </w:r>
    <w:r w:rsidR="00D9329D">
      <w:rPr>
        <w:kern w:val="0"/>
        <w:szCs w:val="21"/>
      </w:rPr>
      <w:fldChar w:fldCharType="begin"/>
    </w:r>
    <w:r>
      <w:rPr>
        <w:kern w:val="0"/>
        <w:szCs w:val="21"/>
      </w:rPr>
      <w:instrText xml:space="preserve"> PAGE </w:instrText>
    </w:r>
    <w:r w:rsidR="00D9329D">
      <w:rPr>
        <w:kern w:val="0"/>
        <w:szCs w:val="21"/>
      </w:rPr>
      <w:fldChar w:fldCharType="separate"/>
    </w:r>
    <w:r w:rsidR="00781AF1">
      <w:rPr>
        <w:noProof/>
        <w:kern w:val="0"/>
        <w:szCs w:val="21"/>
      </w:rPr>
      <w:t>1</w:t>
    </w:r>
    <w:r w:rsidR="00D9329D">
      <w:rPr>
        <w:kern w:val="0"/>
        <w:szCs w:val="21"/>
      </w:rPr>
      <w:fldChar w:fldCharType="end"/>
    </w:r>
    <w:r>
      <w:rPr>
        <w:rFonts w:hint="eastAsia"/>
        <w:kern w:val="0"/>
        <w:szCs w:val="21"/>
      </w:rPr>
      <w:t>页共</w:t>
    </w:r>
    <w:r w:rsidR="00D9329D">
      <w:rPr>
        <w:kern w:val="0"/>
        <w:szCs w:val="21"/>
      </w:rPr>
      <w:fldChar w:fldCharType="begin"/>
    </w:r>
    <w:r>
      <w:rPr>
        <w:kern w:val="0"/>
        <w:szCs w:val="21"/>
      </w:rPr>
      <w:instrText xml:space="preserve"> NUMPAGES </w:instrText>
    </w:r>
    <w:r w:rsidR="00D9329D">
      <w:rPr>
        <w:kern w:val="0"/>
        <w:szCs w:val="21"/>
      </w:rPr>
      <w:fldChar w:fldCharType="separate"/>
    </w:r>
    <w:r w:rsidR="00781AF1">
      <w:rPr>
        <w:noProof/>
        <w:kern w:val="0"/>
        <w:szCs w:val="21"/>
      </w:rPr>
      <w:t>24</w:t>
    </w:r>
    <w:r w:rsidR="00D9329D">
      <w:rPr>
        <w:kern w:val="0"/>
        <w:szCs w:val="21"/>
      </w:rPr>
      <w:fldChar w:fldCharType="end"/>
    </w:r>
    <w:r>
      <w:rPr>
        <w:rFonts w:hint="eastAsia"/>
        <w:kern w:val="0"/>
        <w:szCs w:val="21"/>
      </w:rPr>
      <w:t>页</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20411" w:rsidRDefault="00B20411" w:rsidP="00BE2BDF">
      <w:r>
        <w:separator/>
      </w:r>
    </w:p>
  </w:footnote>
  <w:footnote w:type="continuationSeparator" w:id="1">
    <w:p w:rsidR="00B20411" w:rsidRDefault="00B20411" w:rsidP="00BE2BD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E2BDF" w:rsidRDefault="008E72BC">
    <w:pPr>
      <w:pStyle w:val="a4"/>
      <w:jc w:val="both"/>
      <w:rPr>
        <w:rFonts w:ascii="仿宋_GB2312" w:eastAsia="仿宋_GB2312"/>
        <w:sz w:val="28"/>
        <w:szCs w:val="28"/>
      </w:rPr>
    </w:pPr>
    <w:r>
      <w:rPr>
        <w:rFonts w:ascii="方正仿宋_GBK" w:eastAsia="方正仿宋_GBK" w:hint="eastAsia"/>
        <w:sz w:val="28"/>
        <w:szCs w:val="28"/>
      </w:rPr>
      <w:t>重庆市医药</w:t>
    </w:r>
    <w:r>
      <w:rPr>
        <w:rFonts w:ascii="方正仿宋_GBK" w:eastAsia="方正仿宋_GBK" w:hAnsi="微软雅黑" w:cs="微软雅黑" w:hint="eastAsia"/>
        <w:sz w:val="28"/>
        <w:szCs w:val="28"/>
      </w:rPr>
      <w:t>卫生学校</w:t>
    </w:r>
    <w:r>
      <w:rPr>
        <w:rFonts w:ascii="仿宋_GB2312" w:eastAsia="仿宋_GB2312" w:hint="eastAsia"/>
        <w:sz w:val="28"/>
        <w:szCs w:val="28"/>
      </w:rPr>
      <w:t>询价通知书</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defaultTabStop w:val="420"/>
  <w:drawingGridVerticalSpacing w:val="200"/>
  <w:displayHorizontalDrawingGridEvery w:val="0"/>
  <w:displayVerticalDrawingGridEvery w:val="2"/>
  <w:characterSpacingControl w:val="compressPunctuation"/>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F22CE"/>
    <w:rsid w:val="0000793B"/>
    <w:rsid w:val="00027C3B"/>
    <w:rsid w:val="00066065"/>
    <w:rsid w:val="00097065"/>
    <w:rsid w:val="000C039C"/>
    <w:rsid w:val="000C1E7E"/>
    <w:rsid w:val="000D0CCD"/>
    <w:rsid w:val="00126187"/>
    <w:rsid w:val="00133767"/>
    <w:rsid w:val="00151C63"/>
    <w:rsid w:val="001541B9"/>
    <w:rsid w:val="00167D91"/>
    <w:rsid w:val="00173652"/>
    <w:rsid w:val="00174D22"/>
    <w:rsid w:val="001B772D"/>
    <w:rsid w:val="001D63F4"/>
    <w:rsid w:val="001F1DA6"/>
    <w:rsid w:val="00267F94"/>
    <w:rsid w:val="002A18F5"/>
    <w:rsid w:val="002A2D7F"/>
    <w:rsid w:val="00330787"/>
    <w:rsid w:val="00347038"/>
    <w:rsid w:val="00350887"/>
    <w:rsid w:val="003910DF"/>
    <w:rsid w:val="00392586"/>
    <w:rsid w:val="003D5142"/>
    <w:rsid w:val="004433B8"/>
    <w:rsid w:val="0047329F"/>
    <w:rsid w:val="00490B45"/>
    <w:rsid w:val="0050368B"/>
    <w:rsid w:val="00503872"/>
    <w:rsid w:val="005910A3"/>
    <w:rsid w:val="005A5668"/>
    <w:rsid w:val="005A7E9F"/>
    <w:rsid w:val="005E27C4"/>
    <w:rsid w:val="00662FFC"/>
    <w:rsid w:val="006A37EA"/>
    <w:rsid w:val="006A44E3"/>
    <w:rsid w:val="006B7EB8"/>
    <w:rsid w:val="006D25F6"/>
    <w:rsid w:val="00763807"/>
    <w:rsid w:val="00781AF1"/>
    <w:rsid w:val="007B0F76"/>
    <w:rsid w:val="007D1BD6"/>
    <w:rsid w:val="00844E34"/>
    <w:rsid w:val="00862858"/>
    <w:rsid w:val="008B2542"/>
    <w:rsid w:val="008C5D0E"/>
    <w:rsid w:val="008C6513"/>
    <w:rsid w:val="008D166B"/>
    <w:rsid w:val="008E72BC"/>
    <w:rsid w:val="009009E2"/>
    <w:rsid w:val="00947F54"/>
    <w:rsid w:val="009A2B74"/>
    <w:rsid w:val="009F2413"/>
    <w:rsid w:val="009F2F35"/>
    <w:rsid w:val="00A07FA6"/>
    <w:rsid w:val="00A224CA"/>
    <w:rsid w:val="00A71F1B"/>
    <w:rsid w:val="00B20411"/>
    <w:rsid w:val="00B80D33"/>
    <w:rsid w:val="00B8575C"/>
    <w:rsid w:val="00BA62F2"/>
    <w:rsid w:val="00BE2BDF"/>
    <w:rsid w:val="00C06625"/>
    <w:rsid w:val="00C7152D"/>
    <w:rsid w:val="00CC6798"/>
    <w:rsid w:val="00D5149A"/>
    <w:rsid w:val="00D9329D"/>
    <w:rsid w:val="00DB0D12"/>
    <w:rsid w:val="00DD174F"/>
    <w:rsid w:val="00E016D5"/>
    <w:rsid w:val="00E17B15"/>
    <w:rsid w:val="00E219A3"/>
    <w:rsid w:val="00E41B9A"/>
    <w:rsid w:val="00E45B2C"/>
    <w:rsid w:val="00E50D83"/>
    <w:rsid w:val="00E732D4"/>
    <w:rsid w:val="00E96C8F"/>
    <w:rsid w:val="00EE0ED3"/>
    <w:rsid w:val="00F40666"/>
    <w:rsid w:val="00F94921"/>
    <w:rsid w:val="00FD2464"/>
    <w:rsid w:val="00FF22CE"/>
    <w:rsid w:val="16737BE8"/>
    <w:rsid w:val="20C45585"/>
    <w:rsid w:val="4A642B80"/>
    <w:rsid w:val="6D646CCB"/>
    <w:rsid w:val="7BF56365"/>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iPriority="0" w:unhideWhenUsed="0" w:qFormat="1"/>
    <w:lsdException w:name="footer" w:semiHidden="0" w:uiPriority="0" w:unhideWhenUsed="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semiHidden="0" w:uiPriority="0"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3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E2BDF"/>
    <w:pPr>
      <w:widowControl w:val="0"/>
      <w:jc w:val="both"/>
    </w:pPr>
    <w:rPr>
      <w:rFonts w:ascii="Times New Roman" w:eastAsia="宋体" w:hAnsi="Times New Roman" w:cs="Times New Roman"/>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2">
    <w:name w:val="Body Text Indent 2"/>
    <w:basedOn w:val="a"/>
    <w:link w:val="2Char"/>
    <w:qFormat/>
    <w:rsid w:val="00BE2BDF"/>
    <w:pPr>
      <w:spacing w:after="120" w:line="480" w:lineRule="auto"/>
      <w:ind w:leftChars="200" w:left="420"/>
    </w:pPr>
  </w:style>
  <w:style w:type="paragraph" w:styleId="a3">
    <w:name w:val="footer"/>
    <w:basedOn w:val="a"/>
    <w:link w:val="Char"/>
    <w:qFormat/>
    <w:rsid w:val="00BE2BDF"/>
    <w:pPr>
      <w:tabs>
        <w:tab w:val="center" w:pos="4153"/>
        <w:tab w:val="right" w:pos="8306"/>
      </w:tabs>
      <w:snapToGrid w:val="0"/>
      <w:jc w:val="left"/>
    </w:pPr>
    <w:rPr>
      <w:sz w:val="18"/>
      <w:szCs w:val="18"/>
    </w:rPr>
  </w:style>
  <w:style w:type="paragraph" w:styleId="a4">
    <w:name w:val="header"/>
    <w:basedOn w:val="a"/>
    <w:link w:val="Char0"/>
    <w:qFormat/>
    <w:rsid w:val="00BE2BDF"/>
    <w:pPr>
      <w:pBdr>
        <w:bottom w:val="single" w:sz="6" w:space="1" w:color="auto"/>
      </w:pBdr>
      <w:tabs>
        <w:tab w:val="center" w:pos="4153"/>
        <w:tab w:val="right" w:pos="8306"/>
      </w:tabs>
      <w:snapToGrid w:val="0"/>
      <w:jc w:val="center"/>
    </w:pPr>
    <w:rPr>
      <w:sz w:val="18"/>
      <w:szCs w:val="18"/>
    </w:rPr>
  </w:style>
  <w:style w:type="character" w:customStyle="1" w:styleId="2Char">
    <w:name w:val="正文文本缩进 2 Char"/>
    <w:basedOn w:val="a0"/>
    <w:link w:val="2"/>
    <w:rsid w:val="00BE2BDF"/>
    <w:rPr>
      <w:rFonts w:ascii="Times New Roman" w:eastAsia="宋体" w:hAnsi="Times New Roman" w:cs="Times New Roman"/>
      <w:sz w:val="21"/>
    </w:rPr>
  </w:style>
  <w:style w:type="character" w:customStyle="1" w:styleId="Char">
    <w:name w:val="页脚 Char"/>
    <w:basedOn w:val="a0"/>
    <w:link w:val="a3"/>
    <w:qFormat/>
    <w:rsid w:val="00BE2BDF"/>
    <w:rPr>
      <w:rFonts w:ascii="Times New Roman" w:eastAsia="宋体" w:hAnsi="Times New Roman" w:cs="Times New Roman"/>
      <w:sz w:val="18"/>
      <w:szCs w:val="18"/>
    </w:rPr>
  </w:style>
  <w:style w:type="character" w:customStyle="1" w:styleId="Char0">
    <w:name w:val="页眉 Char"/>
    <w:basedOn w:val="a0"/>
    <w:link w:val="a4"/>
    <w:qFormat/>
    <w:rsid w:val="00BE2BDF"/>
    <w:rPr>
      <w:rFonts w:ascii="Times New Roman" w:eastAsia="宋体" w:hAnsi="Times New Roman" w:cs="Times New Roman"/>
      <w:sz w:val="18"/>
      <w:szCs w:val="18"/>
    </w:rPr>
  </w:style>
  <w:style w:type="paragraph" w:styleId="a5">
    <w:name w:val="List Paragraph"/>
    <w:basedOn w:val="a"/>
    <w:uiPriority w:val="34"/>
    <w:qFormat/>
    <w:rsid w:val="00BE2BDF"/>
    <w:pPr>
      <w:ind w:firstLineChars="200" w:firstLine="420"/>
    </w:pPr>
    <w:rPr>
      <w:rFonts w:asciiTheme="minorHAnsi" w:eastAsiaTheme="minorEastAsia" w:hAnsiTheme="minorHAnsi" w:cstheme="minorBidi"/>
      <w:szCs w:val="22"/>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DengXian Light"/>
        <a:ea typeface="黑体"/>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DengXian"/>
        <a:ea typeface="宋体"/>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24</Pages>
  <Words>1718</Words>
  <Characters>9798</Characters>
  <Application>Microsoft Office Word</Application>
  <DocSecurity>0</DocSecurity>
  <Lines>81</Lines>
  <Paragraphs>22</Paragraphs>
  <ScaleCrop>false</ScaleCrop>
  <Company>lcy</Company>
  <LinksUpToDate>false</LinksUpToDate>
  <CharactersWithSpaces>11494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gqy</cp:lastModifiedBy>
  <cp:revision>38</cp:revision>
  <dcterms:created xsi:type="dcterms:W3CDTF">2022-06-19T10:36:00Z</dcterms:created>
  <dcterms:modified xsi:type="dcterms:W3CDTF">2022-06-27T06:28:00Z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2052-11.1.0.11435</vt:lpwstr>
  </property>
  <property fmtid="{D5CDD505-2E9C-101B-9397-08002B2CF9AE}" pid="3" name="ICV">
    <vt:lpwstr>48EB24F2D36448F98F507635783B8B35</vt:lpwstr>
  </property>
</Properties>
</file>